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FE6F5F" w14:textId="77777777" w:rsidR="00E660F6" w:rsidRPr="00C54566" w:rsidRDefault="00691F60" w:rsidP="00AE19B2">
      <w:pPr>
        <w:jc w:val="center"/>
        <w:rPr>
          <w:rFonts w:cs="Times New Roman"/>
          <w:b/>
          <w:sz w:val="24"/>
          <w:szCs w:val="24"/>
          <w:lang w:val="es-ES"/>
        </w:rPr>
      </w:pPr>
      <w:r w:rsidRPr="00C54566">
        <w:rPr>
          <w:rFonts w:cs="Times New Roman"/>
          <w:b/>
          <w:sz w:val="24"/>
          <w:szCs w:val="24"/>
          <w:lang w:val="es-ES"/>
        </w:rPr>
        <w:t xml:space="preserve">Representante de la Comunidad en los CEI de </w:t>
      </w:r>
      <w:r w:rsidR="00FA4C94" w:rsidRPr="00C54566">
        <w:rPr>
          <w:rFonts w:cs="Times New Roman"/>
          <w:b/>
          <w:sz w:val="24"/>
          <w:szCs w:val="24"/>
          <w:lang w:val="es-ES"/>
        </w:rPr>
        <w:t>América</w:t>
      </w:r>
      <w:r w:rsidRPr="00C54566">
        <w:rPr>
          <w:rFonts w:cs="Times New Roman"/>
          <w:b/>
          <w:sz w:val="24"/>
          <w:szCs w:val="24"/>
          <w:lang w:val="es-ES"/>
        </w:rPr>
        <w:t xml:space="preserve"> Latina</w:t>
      </w:r>
      <w:r w:rsidR="001B4DC0" w:rsidRPr="00C54566">
        <w:rPr>
          <w:rFonts w:cs="Times New Roman"/>
          <w:b/>
          <w:sz w:val="24"/>
          <w:szCs w:val="24"/>
          <w:lang w:val="es-ES"/>
        </w:rPr>
        <w:t>: quiénes son y que aportan a la revisión ética de los ensayos clínicos</w:t>
      </w:r>
    </w:p>
    <w:p w14:paraId="3C034037" w14:textId="44D98679" w:rsidR="00FA4C94" w:rsidRDefault="00FA4C94" w:rsidP="00AE19B2">
      <w:pPr>
        <w:jc w:val="center"/>
        <w:rPr>
          <w:rFonts w:cs="Times New Roman"/>
          <w:b/>
          <w:sz w:val="24"/>
          <w:szCs w:val="24"/>
          <w:lang w:val="es-ES"/>
        </w:rPr>
      </w:pPr>
    </w:p>
    <w:p w14:paraId="6808AD51" w14:textId="6F551B48" w:rsidR="006F3737" w:rsidRDefault="006F3737" w:rsidP="00AE19B2">
      <w:pPr>
        <w:jc w:val="center"/>
        <w:rPr>
          <w:rFonts w:cs="Times New Roman"/>
          <w:sz w:val="24"/>
          <w:szCs w:val="24"/>
          <w:lang w:val="es-ES"/>
        </w:rPr>
      </w:pPr>
      <w:r>
        <w:rPr>
          <w:rFonts w:cs="Times New Roman"/>
          <w:sz w:val="24"/>
          <w:szCs w:val="24"/>
          <w:lang w:val="es-ES"/>
        </w:rPr>
        <w:t>Antonio Ugalde, Nuria Homedes</w:t>
      </w:r>
    </w:p>
    <w:p w14:paraId="2F048235" w14:textId="77777777" w:rsidR="006F3737" w:rsidRPr="006F3737" w:rsidRDefault="006F3737" w:rsidP="00AE19B2">
      <w:pPr>
        <w:jc w:val="center"/>
        <w:rPr>
          <w:rFonts w:cs="Times New Roman"/>
          <w:sz w:val="24"/>
          <w:szCs w:val="24"/>
          <w:lang w:val="es-ES"/>
        </w:rPr>
      </w:pPr>
      <w:bookmarkStart w:id="0" w:name="_GoBack"/>
      <w:bookmarkEnd w:id="0"/>
    </w:p>
    <w:p w14:paraId="63C35A5E" w14:textId="77777777" w:rsidR="00E60B37" w:rsidRPr="00C54566" w:rsidRDefault="00E60B37" w:rsidP="00AE19B2">
      <w:pPr>
        <w:rPr>
          <w:rFonts w:cs="Times New Roman"/>
          <w:b/>
          <w:sz w:val="24"/>
          <w:szCs w:val="24"/>
          <w:lang w:val="es-ES"/>
        </w:rPr>
      </w:pPr>
      <w:r w:rsidRPr="00C54566">
        <w:rPr>
          <w:rFonts w:cs="Times New Roman"/>
          <w:b/>
          <w:sz w:val="24"/>
          <w:szCs w:val="24"/>
          <w:lang w:val="es-ES"/>
        </w:rPr>
        <w:t>Introducción</w:t>
      </w:r>
    </w:p>
    <w:p w14:paraId="586EAC07" w14:textId="69400D38" w:rsidR="00FA4C94" w:rsidRPr="00C54566" w:rsidRDefault="00FA4C94" w:rsidP="00AE19B2">
      <w:pPr>
        <w:rPr>
          <w:rFonts w:eastAsiaTheme="minorHAnsi" w:cs="Times New Roman"/>
          <w:kern w:val="2"/>
          <w:sz w:val="24"/>
          <w:szCs w:val="24"/>
          <w:lang w:val="es-ES"/>
          <w14:ligatures w14:val="standardContextual"/>
        </w:rPr>
      </w:pPr>
      <w:r w:rsidRPr="00C54566">
        <w:rPr>
          <w:rFonts w:cs="Times New Roman"/>
          <w:sz w:val="24"/>
          <w:szCs w:val="24"/>
          <w:lang w:val="es-ES"/>
        </w:rPr>
        <w:t>En</w:t>
      </w:r>
      <w:r w:rsidR="005D0F70" w:rsidRPr="00C54566">
        <w:rPr>
          <w:rFonts w:cs="Times New Roman"/>
          <w:sz w:val="24"/>
          <w:szCs w:val="24"/>
          <w:lang w:val="es-ES"/>
        </w:rPr>
        <w:t xml:space="preserve"> </w:t>
      </w:r>
      <w:r w:rsidRPr="00C54566">
        <w:rPr>
          <w:rFonts w:cs="Times New Roman"/>
          <w:sz w:val="24"/>
          <w:szCs w:val="24"/>
          <w:lang w:val="es-ES"/>
        </w:rPr>
        <w:t>1978</w:t>
      </w:r>
      <w:r w:rsidR="005D0F70" w:rsidRPr="00C54566">
        <w:rPr>
          <w:rFonts w:cs="Times New Roman"/>
          <w:sz w:val="24"/>
          <w:szCs w:val="24"/>
          <w:lang w:val="es-ES"/>
        </w:rPr>
        <w:t>,</w:t>
      </w:r>
      <w:r w:rsidRPr="00C54566">
        <w:rPr>
          <w:rFonts w:cs="Times New Roman"/>
          <w:sz w:val="24"/>
          <w:szCs w:val="24"/>
          <w:lang w:val="es-ES"/>
        </w:rPr>
        <w:t xml:space="preserve"> la </w:t>
      </w:r>
      <w:proofErr w:type="spellStart"/>
      <w:r w:rsidRPr="00C54566">
        <w:rPr>
          <w:rFonts w:cs="Times New Roman"/>
          <w:sz w:val="24"/>
          <w:szCs w:val="24"/>
          <w:lang w:val="es-ES"/>
        </w:rPr>
        <w:t>National</w:t>
      </w:r>
      <w:proofErr w:type="spellEnd"/>
      <w:r w:rsidRPr="00C54566">
        <w:rPr>
          <w:rFonts w:cs="Times New Roman"/>
          <w:sz w:val="24"/>
          <w:szCs w:val="24"/>
          <w:lang w:val="es-ES"/>
        </w:rPr>
        <w:t xml:space="preserve"> </w:t>
      </w:r>
      <w:proofErr w:type="spellStart"/>
      <w:r w:rsidRPr="00C54566">
        <w:rPr>
          <w:rFonts w:cs="Times New Roman"/>
          <w:sz w:val="24"/>
          <w:szCs w:val="24"/>
          <w:lang w:val="es-ES"/>
        </w:rPr>
        <w:t>Commission</w:t>
      </w:r>
      <w:proofErr w:type="spellEnd"/>
      <w:r w:rsidRPr="00C54566">
        <w:rPr>
          <w:rFonts w:cs="Times New Roman"/>
          <w:sz w:val="24"/>
          <w:szCs w:val="24"/>
          <w:lang w:val="es-ES"/>
        </w:rPr>
        <w:t xml:space="preserve"> </w:t>
      </w:r>
      <w:proofErr w:type="spellStart"/>
      <w:r w:rsidRPr="00C54566">
        <w:rPr>
          <w:rFonts w:cs="Times New Roman"/>
          <w:sz w:val="24"/>
          <w:szCs w:val="24"/>
          <w:lang w:val="es-ES"/>
        </w:rPr>
        <w:t>for</w:t>
      </w:r>
      <w:proofErr w:type="spellEnd"/>
      <w:r w:rsidRPr="00C54566">
        <w:rPr>
          <w:rFonts w:cs="Times New Roman"/>
          <w:sz w:val="24"/>
          <w:szCs w:val="24"/>
          <w:lang w:val="es-ES"/>
        </w:rPr>
        <w:t xml:space="preserve"> </w:t>
      </w:r>
      <w:proofErr w:type="spellStart"/>
      <w:r w:rsidRPr="00C54566">
        <w:rPr>
          <w:rFonts w:cs="Times New Roman"/>
          <w:sz w:val="24"/>
          <w:szCs w:val="24"/>
          <w:lang w:val="es-ES"/>
        </w:rPr>
        <w:t>the</w:t>
      </w:r>
      <w:proofErr w:type="spellEnd"/>
      <w:r w:rsidRPr="00C54566">
        <w:rPr>
          <w:rFonts w:cs="Times New Roman"/>
          <w:sz w:val="24"/>
          <w:szCs w:val="24"/>
          <w:lang w:val="es-ES"/>
        </w:rPr>
        <w:t xml:space="preserve"> </w:t>
      </w:r>
      <w:proofErr w:type="spellStart"/>
      <w:r w:rsidRPr="00C54566">
        <w:rPr>
          <w:rFonts w:cs="Times New Roman"/>
          <w:sz w:val="24"/>
          <w:szCs w:val="24"/>
          <w:lang w:val="es-ES"/>
        </w:rPr>
        <w:t>Protection</w:t>
      </w:r>
      <w:proofErr w:type="spellEnd"/>
      <w:r w:rsidRPr="00C54566">
        <w:rPr>
          <w:rFonts w:cs="Times New Roman"/>
          <w:sz w:val="24"/>
          <w:szCs w:val="24"/>
          <w:lang w:val="es-ES"/>
        </w:rPr>
        <w:t xml:space="preserve"> </w:t>
      </w:r>
      <w:proofErr w:type="spellStart"/>
      <w:r w:rsidRPr="00C54566">
        <w:rPr>
          <w:rFonts w:cs="Times New Roman"/>
          <w:sz w:val="24"/>
          <w:szCs w:val="24"/>
          <w:lang w:val="es-ES"/>
        </w:rPr>
        <w:t>of</w:t>
      </w:r>
      <w:proofErr w:type="spellEnd"/>
      <w:r w:rsidRPr="00C54566">
        <w:rPr>
          <w:rFonts w:cs="Times New Roman"/>
          <w:sz w:val="24"/>
          <w:szCs w:val="24"/>
          <w:lang w:val="es-ES"/>
        </w:rPr>
        <w:t xml:space="preserve"> Human </w:t>
      </w:r>
      <w:proofErr w:type="spellStart"/>
      <w:r w:rsidRPr="00C54566">
        <w:rPr>
          <w:rFonts w:cs="Times New Roman"/>
          <w:sz w:val="24"/>
          <w:szCs w:val="24"/>
          <w:lang w:val="es-ES"/>
        </w:rPr>
        <w:t>Subjects</w:t>
      </w:r>
      <w:proofErr w:type="spellEnd"/>
      <w:r w:rsidRPr="00C54566">
        <w:rPr>
          <w:rFonts w:cs="Times New Roman"/>
          <w:sz w:val="24"/>
          <w:szCs w:val="24"/>
          <w:lang w:val="es-ES"/>
        </w:rPr>
        <w:t xml:space="preserve"> </w:t>
      </w:r>
      <w:proofErr w:type="spellStart"/>
      <w:r w:rsidRPr="00C54566">
        <w:rPr>
          <w:rFonts w:cs="Times New Roman"/>
          <w:sz w:val="24"/>
          <w:szCs w:val="24"/>
          <w:lang w:val="es-ES"/>
        </w:rPr>
        <w:t>of</w:t>
      </w:r>
      <w:proofErr w:type="spellEnd"/>
      <w:r w:rsidRPr="00C54566">
        <w:rPr>
          <w:rFonts w:cs="Times New Roman"/>
          <w:sz w:val="24"/>
          <w:szCs w:val="24"/>
          <w:lang w:val="es-ES"/>
        </w:rPr>
        <w:t xml:space="preserve"> </w:t>
      </w:r>
      <w:proofErr w:type="spellStart"/>
      <w:r w:rsidRPr="00C54566">
        <w:rPr>
          <w:rFonts w:cs="Times New Roman"/>
          <w:sz w:val="24"/>
          <w:szCs w:val="24"/>
          <w:lang w:val="es-ES"/>
        </w:rPr>
        <w:t>Biomedical</w:t>
      </w:r>
      <w:proofErr w:type="spellEnd"/>
      <w:r w:rsidRPr="00C54566">
        <w:rPr>
          <w:rFonts w:cs="Times New Roman"/>
          <w:sz w:val="24"/>
          <w:szCs w:val="24"/>
          <w:lang w:val="es-ES"/>
        </w:rPr>
        <w:t xml:space="preserve"> and </w:t>
      </w:r>
      <w:proofErr w:type="spellStart"/>
      <w:r w:rsidRPr="00C54566">
        <w:rPr>
          <w:rFonts w:cs="Times New Roman"/>
          <w:sz w:val="24"/>
          <w:szCs w:val="24"/>
          <w:lang w:val="es-ES"/>
        </w:rPr>
        <w:t>Behavioral</w:t>
      </w:r>
      <w:proofErr w:type="spellEnd"/>
      <w:r w:rsidRPr="00C54566">
        <w:rPr>
          <w:rFonts w:cs="Times New Roman"/>
          <w:sz w:val="24"/>
          <w:szCs w:val="24"/>
          <w:lang w:val="es-ES"/>
        </w:rPr>
        <w:t xml:space="preserve"> </w:t>
      </w:r>
      <w:proofErr w:type="spellStart"/>
      <w:r w:rsidRPr="00C54566">
        <w:rPr>
          <w:rFonts w:cs="Times New Roman"/>
          <w:sz w:val="24"/>
          <w:szCs w:val="24"/>
          <w:lang w:val="es-ES"/>
        </w:rPr>
        <w:t>Research</w:t>
      </w:r>
      <w:proofErr w:type="spellEnd"/>
      <w:r w:rsidR="005D0F70" w:rsidRPr="00C54566">
        <w:rPr>
          <w:rFonts w:cs="Times New Roman"/>
          <w:sz w:val="24"/>
          <w:szCs w:val="24"/>
          <w:lang w:val="es-ES"/>
        </w:rPr>
        <w:t xml:space="preserve"> de EE UU</w:t>
      </w:r>
      <w:r w:rsidRPr="00C54566">
        <w:rPr>
          <w:rFonts w:cs="Times New Roman"/>
          <w:sz w:val="24"/>
          <w:szCs w:val="24"/>
          <w:lang w:val="es-ES"/>
        </w:rPr>
        <w:t xml:space="preserve"> exigió que los C</w:t>
      </w:r>
      <w:r w:rsidR="007C2B0D" w:rsidRPr="00C54566">
        <w:rPr>
          <w:rFonts w:cs="Times New Roman"/>
          <w:sz w:val="24"/>
          <w:szCs w:val="24"/>
          <w:lang w:val="es-ES"/>
        </w:rPr>
        <w:t xml:space="preserve">omités de Ética en Investigación </w:t>
      </w:r>
      <w:r w:rsidR="00381B5A" w:rsidRPr="00C54566">
        <w:rPr>
          <w:rFonts w:cs="Times New Roman"/>
          <w:sz w:val="24"/>
          <w:szCs w:val="24"/>
          <w:lang w:val="es-ES"/>
        </w:rPr>
        <w:t xml:space="preserve">(CEI) </w:t>
      </w:r>
      <w:r w:rsidR="004732BC" w:rsidRPr="00A31D58">
        <w:rPr>
          <w:rFonts w:cs="Times New Roman"/>
          <w:sz w:val="24"/>
          <w:szCs w:val="24"/>
          <w:lang w:val="es-ES"/>
        </w:rPr>
        <w:t>incluyeran</w:t>
      </w:r>
      <w:r w:rsidR="004732BC">
        <w:rPr>
          <w:rFonts w:cs="Times New Roman"/>
          <w:color w:val="EE0000"/>
          <w:sz w:val="24"/>
          <w:szCs w:val="24"/>
          <w:lang w:val="es-ES"/>
        </w:rPr>
        <w:t xml:space="preserve"> </w:t>
      </w:r>
      <w:r w:rsidRPr="00C54566">
        <w:rPr>
          <w:rFonts w:cs="Times New Roman"/>
          <w:sz w:val="24"/>
          <w:szCs w:val="24"/>
          <w:lang w:val="es-ES"/>
        </w:rPr>
        <w:t xml:space="preserve">al menos cinco miembros. También </w:t>
      </w:r>
      <w:r w:rsidR="004732BC" w:rsidRPr="00A31D58">
        <w:rPr>
          <w:rFonts w:cs="Times New Roman"/>
          <w:sz w:val="24"/>
          <w:szCs w:val="24"/>
          <w:lang w:val="es-ES"/>
        </w:rPr>
        <w:t>determinó</w:t>
      </w:r>
      <w:r w:rsidRPr="00A31D58">
        <w:rPr>
          <w:rFonts w:cs="Times New Roman"/>
          <w:sz w:val="24"/>
          <w:szCs w:val="24"/>
          <w:lang w:val="es-ES"/>
        </w:rPr>
        <w:t xml:space="preserve"> </w:t>
      </w:r>
      <w:r w:rsidRPr="00C54566">
        <w:rPr>
          <w:rFonts w:cs="Times New Roman"/>
          <w:sz w:val="24"/>
          <w:szCs w:val="24"/>
          <w:lang w:val="es-ES"/>
        </w:rPr>
        <w:t>sus características: tres debían ser científicos, uno no debía serlo, y otro miembro no debía ser parte de la institución académica a la que pertenecía el CEI (</w:t>
      </w:r>
      <w:r w:rsidRPr="00C54566">
        <w:rPr>
          <w:rFonts w:cs="Times New Roman"/>
          <w:i/>
          <w:sz w:val="24"/>
          <w:szCs w:val="24"/>
          <w:lang w:val="es-ES"/>
        </w:rPr>
        <w:t>non-</w:t>
      </w:r>
      <w:proofErr w:type="spellStart"/>
      <w:r w:rsidR="00381CF2" w:rsidRPr="00C54566">
        <w:rPr>
          <w:rFonts w:cs="Times New Roman"/>
          <w:i/>
          <w:sz w:val="24"/>
          <w:szCs w:val="24"/>
          <w:lang w:val="es-ES"/>
        </w:rPr>
        <w:t>af</w:t>
      </w:r>
      <w:r w:rsidR="006B01D6" w:rsidRPr="00C54566">
        <w:rPr>
          <w:rFonts w:cs="Times New Roman"/>
          <w:i/>
          <w:sz w:val="24"/>
          <w:szCs w:val="24"/>
          <w:lang w:val="es-ES"/>
        </w:rPr>
        <w:t>f</w:t>
      </w:r>
      <w:r w:rsidR="00381CF2" w:rsidRPr="00C54566">
        <w:rPr>
          <w:rFonts w:cs="Times New Roman"/>
          <w:i/>
          <w:sz w:val="24"/>
          <w:szCs w:val="24"/>
          <w:lang w:val="es-ES"/>
        </w:rPr>
        <w:t>íliate</w:t>
      </w:r>
      <w:r w:rsidR="00C66BED" w:rsidRPr="00C54566">
        <w:rPr>
          <w:rFonts w:cs="Times New Roman"/>
          <w:i/>
          <w:sz w:val="24"/>
          <w:szCs w:val="24"/>
          <w:lang w:val="es-ES"/>
        </w:rPr>
        <w:t>d</w:t>
      </w:r>
      <w:proofErr w:type="spellEnd"/>
      <w:r w:rsidRPr="00C54566">
        <w:rPr>
          <w:rFonts w:cs="Times New Roman"/>
          <w:i/>
          <w:sz w:val="24"/>
          <w:szCs w:val="24"/>
          <w:lang w:val="es-ES"/>
        </w:rPr>
        <w:t xml:space="preserve"> </w:t>
      </w:r>
      <w:proofErr w:type="spellStart"/>
      <w:r w:rsidRPr="00C54566">
        <w:rPr>
          <w:rFonts w:cs="Times New Roman"/>
          <w:i/>
          <w:sz w:val="24"/>
          <w:szCs w:val="24"/>
          <w:lang w:val="es-ES"/>
        </w:rPr>
        <w:t>with</w:t>
      </w:r>
      <w:proofErr w:type="spellEnd"/>
      <w:r w:rsidRPr="00C54566">
        <w:rPr>
          <w:rFonts w:cs="Times New Roman"/>
          <w:i/>
          <w:sz w:val="24"/>
          <w:szCs w:val="24"/>
          <w:lang w:val="es-ES"/>
        </w:rPr>
        <w:t xml:space="preserve"> </w:t>
      </w:r>
      <w:proofErr w:type="spellStart"/>
      <w:r w:rsidRPr="00C54566">
        <w:rPr>
          <w:rFonts w:cs="Times New Roman"/>
          <w:i/>
          <w:sz w:val="24"/>
          <w:szCs w:val="24"/>
          <w:lang w:val="es-ES"/>
        </w:rPr>
        <w:t>the</w:t>
      </w:r>
      <w:proofErr w:type="spellEnd"/>
      <w:r w:rsidRPr="00C54566">
        <w:rPr>
          <w:rFonts w:cs="Times New Roman"/>
          <w:i/>
          <w:sz w:val="24"/>
          <w:szCs w:val="24"/>
          <w:lang w:val="es-ES"/>
        </w:rPr>
        <w:t xml:space="preserve"> </w:t>
      </w:r>
      <w:proofErr w:type="spellStart"/>
      <w:r w:rsidRPr="00C54566">
        <w:rPr>
          <w:rFonts w:cs="Times New Roman"/>
          <w:i/>
          <w:sz w:val="24"/>
          <w:szCs w:val="24"/>
          <w:lang w:val="es-ES"/>
        </w:rPr>
        <w:t>academic</w:t>
      </w:r>
      <w:proofErr w:type="spellEnd"/>
      <w:r w:rsidRPr="00C54566">
        <w:rPr>
          <w:rFonts w:cs="Times New Roman"/>
          <w:i/>
          <w:sz w:val="24"/>
          <w:szCs w:val="24"/>
          <w:lang w:val="es-ES"/>
        </w:rPr>
        <w:t xml:space="preserve"> </w:t>
      </w:r>
      <w:proofErr w:type="spellStart"/>
      <w:r w:rsidRPr="00C54566">
        <w:rPr>
          <w:rFonts w:cs="Times New Roman"/>
          <w:i/>
          <w:sz w:val="24"/>
          <w:szCs w:val="24"/>
          <w:lang w:val="es-ES"/>
        </w:rPr>
        <w:t>institution</w:t>
      </w:r>
      <w:proofErr w:type="spellEnd"/>
      <w:r w:rsidRPr="00C54566">
        <w:rPr>
          <w:rFonts w:cs="Times New Roman"/>
          <w:sz w:val="24"/>
          <w:szCs w:val="24"/>
          <w:lang w:val="es-ES"/>
        </w:rPr>
        <w:t>)</w:t>
      </w:r>
      <w:r w:rsidR="00C809AA" w:rsidRPr="00C54566">
        <w:rPr>
          <w:rFonts w:cs="Times New Roman"/>
          <w:sz w:val="24"/>
          <w:szCs w:val="24"/>
          <w:lang w:val="es-ES"/>
        </w:rPr>
        <w:t xml:space="preserve"> [</w:t>
      </w:r>
      <w:proofErr w:type="spellStart"/>
      <w:r w:rsidR="007F019A" w:rsidRPr="00C54566">
        <w:rPr>
          <w:rFonts w:eastAsiaTheme="minorHAnsi" w:cs="Times New Roman"/>
          <w:kern w:val="2"/>
          <w:sz w:val="24"/>
          <w:szCs w:val="24"/>
          <w:lang w:val="es-ES"/>
          <w14:ligatures w14:val="standardContextual"/>
        </w:rPr>
        <w:t>National</w:t>
      </w:r>
      <w:proofErr w:type="spellEnd"/>
      <w:r w:rsidR="007F019A" w:rsidRPr="00C54566">
        <w:rPr>
          <w:rFonts w:eastAsiaTheme="minorHAnsi" w:cs="Times New Roman"/>
          <w:kern w:val="2"/>
          <w:sz w:val="24"/>
          <w:szCs w:val="24"/>
          <w:lang w:val="es-ES"/>
          <w14:ligatures w14:val="standardContextual"/>
        </w:rPr>
        <w:t xml:space="preserve"> </w:t>
      </w:r>
      <w:proofErr w:type="spellStart"/>
      <w:r w:rsidR="007F019A" w:rsidRPr="00C54566">
        <w:rPr>
          <w:rFonts w:eastAsiaTheme="minorHAnsi" w:cs="Times New Roman"/>
          <w:kern w:val="2"/>
          <w:sz w:val="24"/>
          <w:szCs w:val="24"/>
          <w:lang w:val="es-ES"/>
          <w14:ligatures w14:val="standardContextual"/>
        </w:rPr>
        <w:t>Commission</w:t>
      </w:r>
      <w:proofErr w:type="spellEnd"/>
      <w:r w:rsidR="007F019A" w:rsidRPr="00C54566">
        <w:rPr>
          <w:rFonts w:eastAsiaTheme="minorHAnsi" w:cs="Times New Roman"/>
          <w:kern w:val="2"/>
          <w:sz w:val="24"/>
          <w:szCs w:val="24"/>
          <w:lang w:val="es-ES"/>
          <w14:ligatures w14:val="standardContextual"/>
        </w:rPr>
        <w:t xml:space="preserve"> </w:t>
      </w:r>
      <w:proofErr w:type="spellStart"/>
      <w:r w:rsidR="007F019A" w:rsidRPr="00C54566">
        <w:rPr>
          <w:rFonts w:eastAsiaTheme="minorHAnsi" w:cs="Times New Roman"/>
          <w:kern w:val="2"/>
          <w:sz w:val="24"/>
          <w:szCs w:val="24"/>
          <w:lang w:val="es-ES"/>
          <w14:ligatures w14:val="standardContextual"/>
        </w:rPr>
        <w:t>for</w:t>
      </w:r>
      <w:proofErr w:type="spellEnd"/>
      <w:r w:rsidR="007F019A" w:rsidRPr="00C54566">
        <w:rPr>
          <w:rFonts w:eastAsiaTheme="minorHAnsi" w:cs="Times New Roman"/>
          <w:kern w:val="2"/>
          <w:sz w:val="24"/>
          <w:szCs w:val="24"/>
          <w:lang w:val="es-ES"/>
          <w14:ligatures w14:val="standardContextual"/>
        </w:rPr>
        <w:t xml:space="preserve"> </w:t>
      </w:r>
      <w:proofErr w:type="spellStart"/>
      <w:r w:rsidR="007F019A" w:rsidRPr="00C54566">
        <w:rPr>
          <w:rFonts w:eastAsiaTheme="minorHAnsi" w:cs="Times New Roman"/>
          <w:kern w:val="2"/>
          <w:sz w:val="24"/>
          <w:szCs w:val="24"/>
          <w:lang w:val="es-ES"/>
          <w14:ligatures w14:val="standardContextual"/>
        </w:rPr>
        <w:t>the</w:t>
      </w:r>
      <w:proofErr w:type="spellEnd"/>
      <w:r w:rsidR="007F019A" w:rsidRPr="00C54566">
        <w:rPr>
          <w:rFonts w:eastAsiaTheme="minorHAnsi" w:cs="Times New Roman"/>
          <w:kern w:val="2"/>
          <w:sz w:val="24"/>
          <w:szCs w:val="24"/>
          <w:lang w:val="es-ES"/>
          <w14:ligatures w14:val="standardContextual"/>
        </w:rPr>
        <w:t xml:space="preserve"> </w:t>
      </w:r>
      <w:proofErr w:type="spellStart"/>
      <w:r w:rsidR="007F019A" w:rsidRPr="00C54566">
        <w:rPr>
          <w:rFonts w:eastAsiaTheme="minorHAnsi" w:cs="Times New Roman"/>
          <w:kern w:val="2"/>
          <w:sz w:val="24"/>
          <w:szCs w:val="24"/>
          <w:lang w:val="es-ES"/>
          <w14:ligatures w14:val="standardContextual"/>
        </w:rPr>
        <w:t>Protection</w:t>
      </w:r>
      <w:proofErr w:type="spellEnd"/>
      <w:r w:rsidR="007F019A" w:rsidRPr="00C54566">
        <w:rPr>
          <w:rFonts w:eastAsiaTheme="minorHAnsi" w:cs="Times New Roman"/>
          <w:kern w:val="2"/>
          <w:sz w:val="24"/>
          <w:szCs w:val="24"/>
          <w:lang w:val="es-ES"/>
          <w14:ligatures w14:val="standardContextual"/>
        </w:rPr>
        <w:t xml:space="preserve"> </w:t>
      </w:r>
      <w:proofErr w:type="spellStart"/>
      <w:r w:rsidR="007F019A" w:rsidRPr="00C54566">
        <w:rPr>
          <w:rFonts w:eastAsiaTheme="minorHAnsi" w:cs="Times New Roman"/>
          <w:kern w:val="2"/>
          <w:sz w:val="24"/>
          <w:szCs w:val="24"/>
          <w:lang w:val="es-ES"/>
          <w14:ligatures w14:val="standardContextual"/>
        </w:rPr>
        <w:t>of</w:t>
      </w:r>
      <w:proofErr w:type="spellEnd"/>
      <w:r w:rsidR="007F019A" w:rsidRPr="00C54566">
        <w:rPr>
          <w:rFonts w:eastAsiaTheme="minorHAnsi" w:cs="Times New Roman"/>
          <w:kern w:val="2"/>
          <w:sz w:val="24"/>
          <w:szCs w:val="24"/>
          <w:lang w:val="es-ES"/>
          <w14:ligatures w14:val="standardContextual"/>
        </w:rPr>
        <w:t xml:space="preserve"> Human </w:t>
      </w:r>
      <w:proofErr w:type="spellStart"/>
      <w:r w:rsidR="007F019A" w:rsidRPr="00C54566">
        <w:rPr>
          <w:rFonts w:eastAsiaTheme="minorHAnsi" w:cs="Times New Roman"/>
          <w:kern w:val="2"/>
          <w:sz w:val="24"/>
          <w:szCs w:val="24"/>
          <w:lang w:val="es-ES"/>
          <w14:ligatures w14:val="standardContextual"/>
        </w:rPr>
        <w:t>Subjects</w:t>
      </w:r>
      <w:proofErr w:type="spellEnd"/>
      <w:r w:rsidR="007F019A" w:rsidRPr="00C54566">
        <w:rPr>
          <w:rFonts w:eastAsiaTheme="minorHAnsi" w:cs="Times New Roman"/>
          <w:kern w:val="2"/>
          <w:sz w:val="24"/>
          <w:szCs w:val="24"/>
          <w:lang w:val="es-ES"/>
          <w14:ligatures w14:val="standardContextual"/>
        </w:rPr>
        <w:t xml:space="preserve"> </w:t>
      </w:r>
      <w:proofErr w:type="spellStart"/>
      <w:r w:rsidR="007F019A" w:rsidRPr="00C54566">
        <w:rPr>
          <w:rFonts w:eastAsiaTheme="minorHAnsi" w:cs="Times New Roman"/>
          <w:kern w:val="2"/>
          <w:sz w:val="24"/>
          <w:szCs w:val="24"/>
          <w:lang w:val="es-ES"/>
          <w14:ligatures w14:val="standardContextual"/>
        </w:rPr>
        <w:t>of</w:t>
      </w:r>
      <w:proofErr w:type="spellEnd"/>
      <w:r w:rsidR="007F019A" w:rsidRPr="00C54566">
        <w:rPr>
          <w:rFonts w:eastAsiaTheme="minorHAnsi" w:cs="Times New Roman"/>
          <w:kern w:val="2"/>
          <w:sz w:val="24"/>
          <w:szCs w:val="24"/>
          <w:lang w:val="es-ES"/>
          <w14:ligatures w14:val="standardContextual"/>
        </w:rPr>
        <w:t xml:space="preserve"> </w:t>
      </w:r>
      <w:proofErr w:type="spellStart"/>
      <w:r w:rsidR="007F019A" w:rsidRPr="00C54566">
        <w:rPr>
          <w:rFonts w:eastAsiaTheme="minorHAnsi" w:cs="Times New Roman"/>
          <w:kern w:val="2"/>
          <w:sz w:val="24"/>
          <w:szCs w:val="24"/>
          <w:lang w:val="es-ES"/>
          <w14:ligatures w14:val="standardContextual"/>
        </w:rPr>
        <w:t>Biomedical</w:t>
      </w:r>
      <w:proofErr w:type="spellEnd"/>
      <w:r w:rsidR="007F019A" w:rsidRPr="00C54566">
        <w:rPr>
          <w:rFonts w:eastAsiaTheme="minorHAnsi" w:cs="Times New Roman"/>
          <w:kern w:val="2"/>
          <w:sz w:val="24"/>
          <w:szCs w:val="24"/>
          <w:lang w:val="es-ES"/>
          <w14:ligatures w14:val="standardContextual"/>
        </w:rPr>
        <w:t xml:space="preserve"> and </w:t>
      </w:r>
      <w:proofErr w:type="spellStart"/>
      <w:r w:rsidR="007F019A" w:rsidRPr="00C54566">
        <w:rPr>
          <w:rFonts w:eastAsiaTheme="minorHAnsi" w:cs="Times New Roman"/>
          <w:kern w:val="2"/>
          <w:sz w:val="24"/>
          <w:szCs w:val="24"/>
          <w:lang w:val="es-ES"/>
          <w14:ligatures w14:val="standardContextual"/>
        </w:rPr>
        <w:t>Behavioral</w:t>
      </w:r>
      <w:proofErr w:type="spellEnd"/>
      <w:r w:rsidR="007F019A" w:rsidRPr="00C54566">
        <w:rPr>
          <w:rFonts w:eastAsiaTheme="minorHAnsi" w:cs="Times New Roman"/>
          <w:kern w:val="2"/>
          <w:sz w:val="24"/>
          <w:szCs w:val="24"/>
          <w:lang w:val="es-ES"/>
          <w14:ligatures w14:val="standardContextual"/>
        </w:rPr>
        <w:t xml:space="preserve"> </w:t>
      </w:r>
      <w:proofErr w:type="spellStart"/>
      <w:r w:rsidR="007F019A" w:rsidRPr="00C54566">
        <w:rPr>
          <w:rFonts w:eastAsiaTheme="minorHAnsi" w:cs="Times New Roman"/>
          <w:kern w:val="2"/>
          <w:sz w:val="24"/>
          <w:szCs w:val="24"/>
          <w:lang w:val="es-ES"/>
          <w14:ligatures w14:val="standardContextual"/>
        </w:rPr>
        <w:t>Research</w:t>
      </w:r>
      <w:proofErr w:type="spellEnd"/>
      <w:r w:rsidR="006A23B0" w:rsidRPr="00C54566">
        <w:rPr>
          <w:rFonts w:eastAsiaTheme="minorHAnsi" w:cs="Times New Roman"/>
          <w:kern w:val="2"/>
          <w:sz w:val="24"/>
          <w:szCs w:val="24"/>
          <w:lang w:val="es-ES"/>
          <w14:ligatures w14:val="standardContextual"/>
        </w:rPr>
        <w:t>, 1978</w:t>
      </w:r>
      <w:r w:rsidR="00C809AA" w:rsidRPr="00C54566">
        <w:rPr>
          <w:rFonts w:cs="Times New Roman"/>
          <w:sz w:val="24"/>
          <w:szCs w:val="24"/>
          <w:lang w:val="es-ES"/>
        </w:rPr>
        <w:t>]</w:t>
      </w:r>
      <w:r w:rsidRPr="00C54566">
        <w:rPr>
          <w:rFonts w:cs="Times New Roman"/>
          <w:sz w:val="24"/>
          <w:szCs w:val="24"/>
          <w:lang w:val="es-ES"/>
        </w:rPr>
        <w:t>.</w:t>
      </w:r>
      <w:r w:rsidR="00C809AA" w:rsidRPr="00C54566">
        <w:rPr>
          <w:rFonts w:cs="Times New Roman"/>
          <w:sz w:val="24"/>
          <w:szCs w:val="24"/>
          <w:lang w:val="es-ES"/>
        </w:rPr>
        <w:t xml:space="preserve"> </w:t>
      </w:r>
      <w:r w:rsidRPr="00C54566">
        <w:rPr>
          <w:rFonts w:eastAsiaTheme="minorHAnsi" w:cs="Times New Roman"/>
          <w:kern w:val="2"/>
          <w:sz w:val="24"/>
          <w:szCs w:val="24"/>
          <w:lang w:val="es-ES"/>
          <w14:ligatures w14:val="standardContextual"/>
        </w:rPr>
        <w:t>En América Latina se ha seguido e</w:t>
      </w:r>
      <w:r w:rsidR="006A23B0" w:rsidRPr="00C54566">
        <w:rPr>
          <w:rFonts w:eastAsiaTheme="minorHAnsi" w:cs="Times New Roman"/>
          <w:kern w:val="2"/>
          <w:sz w:val="24"/>
          <w:szCs w:val="24"/>
          <w:lang w:val="es-ES"/>
          <w14:ligatures w14:val="standardContextual"/>
        </w:rPr>
        <w:t>ste</w:t>
      </w:r>
      <w:r w:rsidRPr="00C54566">
        <w:rPr>
          <w:rFonts w:eastAsiaTheme="minorHAnsi" w:cs="Times New Roman"/>
          <w:kern w:val="2"/>
          <w:sz w:val="24"/>
          <w:szCs w:val="24"/>
          <w:lang w:val="es-ES"/>
          <w14:ligatures w14:val="standardContextual"/>
        </w:rPr>
        <w:t xml:space="preserve"> modelo</w:t>
      </w:r>
      <w:r w:rsidR="00C809AA" w:rsidRPr="00C54566">
        <w:rPr>
          <w:rFonts w:eastAsiaTheme="minorHAnsi" w:cs="Times New Roman"/>
          <w:kern w:val="2"/>
          <w:sz w:val="24"/>
          <w:szCs w:val="24"/>
          <w:lang w:val="es-ES"/>
          <w14:ligatures w14:val="standardContextual"/>
        </w:rPr>
        <w:t xml:space="preserve">. </w:t>
      </w:r>
      <w:r w:rsidRPr="00C54566">
        <w:rPr>
          <w:rFonts w:eastAsiaTheme="minorHAnsi" w:cs="Times New Roman"/>
          <w:kern w:val="2"/>
          <w:sz w:val="24"/>
          <w:szCs w:val="24"/>
          <w:lang w:val="es-ES"/>
          <w14:ligatures w14:val="standardContextual"/>
        </w:rPr>
        <w:t xml:space="preserve"> </w:t>
      </w:r>
    </w:p>
    <w:p w14:paraId="28CA6741" w14:textId="77777777" w:rsidR="006B01D6" w:rsidRPr="00C54566" w:rsidRDefault="006B01D6" w:rsidP="00AE19B2">
      <w:pPr>
        <w:rPr>
          <w:rFonts w:eastAsiaTheme="minorHAnsi" w:cs="Times New Roman"/>
          <w:kern w:val="2"/>
          <w:sz w:val="24"/>
          <w:szCs w:val="24"/>
          <w:lang w:val="es-ES"/>
          <w14:ligatures w14:val="standardContextual"/>
        </w:rPr>
      </w:pPr>
    </w:p>
    <w:p w14:paraId="4B0DFA2A" w14:textId="30FF5253" w:rsidR="006F3820" w:rsidRDefault="006B01D6"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 xml:space="preserve">Se ha sugerido que la inclusión de un </w:t>
      </w:r>
      <w:r w:rsidR="004732BC" w:rsidRPr="00A31D58">
        <w:rPr>
          <w:rFonts w:eastAsiaTheme="minorHAnsi" w:cs="Times New Roman"/>
          <w:kern w:val="2"/>
          <w:sz w:val="24"/>
          <w:szCs w:val="24"/>
          <w:lang w:val="es-ES"/>
          <w14:ligatures w14:val="standardContextual"/>
        </w:rPr>
        <w:t>miembro que no es científico</w:t>
      </w:r>
      <w:r w:rsidR="00A31D58">
        <w:rPr>
          <w:rFonts w:eastAsiaTheme="minorHAnsi" w:cs="Times New Roman"/>
          <w:kern w:val="2"/>
          <w:sz w:val="24"/>
          <w:szCs w:val="24"/>
          <w:lang w:val="es-ES"/>
          <w14:ligatures w14:val="standardContextual"/>
        </w:rPr>
        <w:t xml:space="preserve"> </w:t>
      </w:r>
      <w:r w:rsidR="007C2B0D" w:rsidRPr="00C54566">
        <w:rPr>
          <w:rFonts w:eastAsiaTheme="minorHAnsi" w:cs="Times New Roman"/>
          <w:kern w:val="2"/>
          <w:sz w:val="24"/>
          <w:szCs w:val="24"/>
          <w:lang w:val="es-ES"/>
          <w14:ligatures w14:val="standardContextual"/>
        </w:rPr>
        <w:t>(</w:t>
      </w:r>
      <w:r w:rsidR="006A23B0" w:rsidRPr="00C54566">
        <w:rPr>
          <w:rFonts w:eastAsiaTheme="minorHAnsi" w:cs="Times New Roman"/>
          <w:kern w:val="2"/>
          <w:sz w:val="24"/>
          <w:szCs w:val="24"/>
          <w:lang w:val="es-ES"/>
          <w14:ligatures w14:val="standardContextual"/>
        </w:rPr>
        <w:t xml:space="preserve">a quién también se </w:t>
      </w:r>
      <w:r w:rsidR="00A31D58" w:rsidRPr="00A31D58">
        <w:rPr>
          <w:rFonts w:eastAsiaTheme="minorHAnsi" w:cs="Times New Roman"/>
          <w:kern w:val="2"/>
          <w:sz w:val="24"/>
          <w:szCs w:val="24"/>
          <w:lang w:val="es-ES"/>
          <w14:ligatures w14:val="standardContextual"/>
        </w:rPr>
        <w:t>conoce como</w:t>
      </w:r>
      <w:r w:rsidR="004732BC" w:rsidRPr="00A31D58">
        <w:rPr>
          <w:rFonts w:eastAsiaTheme="minorHAnsi" w:cs="Times New Roman"/>
          <w:kern w:val="2"/>
          <w:sz w:val="24"/>
          <w:szCs w:val="24"/>
          <w:lang w:val="es-ES"/>
          <w14:ligatures w14:val="standardContextual"/>
        </w:rPr>
        <w:t xml:space="preserve"> </w:t>
      </w:r>
      <w:r w:rsidRPr="00A31D58">
        <w:rPr>
          <w:rFonts w:eastAsiaTheme="minorHAnsi" w:cs="Times New Roman"/>
          <w:i/>
          <w:kern w:val="2"/>
          <w:sz w:val="24"/>
          <w:szCs w:val="24"/>
          <w:lang w:val="es-ES"/>
          <w14:ligatures w14:val="standardContextual"/>
        </w:rPr>
        <w:t>representante de la comunidad</w:t>
      </w:r>
      <w:r w:rsidR="007C2B0D" w:rsidRPr="00A31D58">
        <w:rPr>
          <w:rFonts w:eastAsiaTheme="minorHAnsi" w:cs="Times New Roman"/>
          <w:i/>
          <w:kern w:val="2"/>
          <w:sz w:val="24"/>
          <w:szCs w:val="24"/>
          <w:lang w:val="es-ES"/>
          <w14:ligatures w14:val="standardContextual"/>
        </w:rPr>
        <w:t>, lego o representante del núcleo afectado)</w:t>
      </w:r>
      <w:r w:rsidR="006A23B0" w:rsidRPr="00A31D58">
        <w:rPr>
          <w:rFonts w:eastAsiaTheme="minorHAnsi" w:cs="Times New Roman"/>
          <w:i/>
          <w:kern w:val="2"/>
          <w:sz w:val="24"/>
          <w:szCs w:val="24"/>
          <w:lang w:val="es-ES"/>
          <w14:ligatures w14:val="standardContextual"/>
        </w:rPr>
        <w:t>,</w:t>
      </w:r>
      <w:r w:rsidRPr="00A31D58">
        <w:rPr>
          <w:rFonts w:eastAsiaTheme="minorHAnsi" w:cs="Times New Roman"/>
          <w:kern w:val="2"/>
          <w:sz w:val="24"/>
          <w:szCs w:val="24"/>
          <w:lang w:val="es-ES"/>
          <w14:ligatures w14:val="standardContextual"/>
        </w:rPr>
        <w:t xml:space="preserve"> se debe a la necesidad de contar con alguien que pu</w:t>
      </w:r>
      <w:r w:rsidR="006A23B0" w:rsidRPr="00A31D58">
        <w:rPr>
          <w:rFonts w:eastAsiaTheme="minorHAnsi" w:cs="Times New Roman"/>
          <w:kern w:val="2"/>
          <w:sz w:val="24"/>
          <w:szCs w:val="24"/>
          <w:lang w:val="es-ES"/>
          <w14:ligatures w14:val="standardContextual"/>
        </w:rPr>
        <w:t>eda</w:t>
      </w:r>
      <w:r w:rsidRPr="00A31D58">
        <w:rPr>
          <w:rFonts w:eastAsiaTheme="minorHAnsi" w:cs="Times New Roman"/>
          <w:kern w:val="2"/>
          <w:sz w:val="24"/>
          <w:szCs w:val="24"/>
          <w:lang w:val="es-ES"/>
          <w14:ligatures w14:val="standardContextual"/>
        </w:rPr>
        <w:t xml:space="preserve"> confirmar que el consentimiento informado incluye </w:t>
      </w:r>
      <w:r w:rsidR="006F3820" w:rsidRPr="00A31D58">
        <w:rPr>
          <w:rFonts w:eastAsiaTheme="minorHAnsi" w:cs="Times New Roman"/>
          <w:kern w:val="2"/>
          <w:sz w:val="24"/>
          <w:szCs w:val="24"/>
          <w:lang w:val="es-ES"/>
          <w14:ligatures w14:val="standardContextual"/>
        </w:rPr>
        <w:t>la informaci</w:t>
      </w:r>
      <w:r w:rsidR="004348AB" w:rsidRPr="00A31D58">
        <w:rPr>
          <w:rFonts w:eastAsiaTheme="minorHAnsi" w:cs="Times New Roman"/>
          <w:kern w:val="2"/>
          <w:sz w:val="24"/>
          <w:szCs w:val="24"/>
          <w:lang w:val="es-ES"/>
          <w14:ligatures w14:val="standardContextual"/>
        </w:rPr>
        <w:t>ón</w:t>
      </w:r>
      <w:r w:rsidR="004348AB">
        <w:rPr>
          <w:rFonts w:eastAsiaTheme="minorHAnsi" w:cs="Times New Roman"/>
          <w:color w:val="EE0000"/>
          <w:kern w:val="2"/>
          <w:sz w:val="24"/>
          <w:szCs w:val="24"/>
          <w:lang w:val="es-ES"/>
          <w14:ligatures w14:val="standardContextual"/>
        </w:rPr>
        <w:t xml:space="preserve"> </w:t>
      </w:r>
      <w:r w:rsidRPr="00C54566">
        <w:rPr>
          <w:rFonts w:eastAsiaTheme="minorHAnsi" w:cs="Times New Roman"/>
          <w:kern w:val="2"/>
          <w:sz w:val="24"/>
          <w:szCs w:val="24"/>
          <w:lang w:val="es-ES"/>
          <w14:ligatures w14:val="standardContextual"/>
        </w:rPr>
        <w:t xml:space="preserve">que una persona razonable debería saber antes de aceptar participar en </w:t>
      </w:r>
      <w:r w:rsidR="00381B5A" w:rsidRPr="00C54566">
        <w:rPr>
          <w:rFonts w:eastAsiaTheme="minorHAnsi" w:cs="Times New Roman"/>
          <w:kern w:val="2"/>
          <w:sz w:val="24"/>
          <w:szCs w:val="24"/>
          <w:lang w:val="es-ES"/>
          <w14:ligatures w14:val="standardContextual"/>
        </w:rPr>
        <w:t>un</w:t>
      </w:r>
      <w:r w:rsidRPr="00C54566">
        <w:rPr>
          <w:rFonts w:eastAsiaTheme="minorHAnsi" w:cs="Times New Roman"/>
          <w:kern w:val="2"/>
          <w:sz w:val="24"/>
          <w:szCs w:val="24"/>
          <w:lang w:val="es-ES"/>
          <w14:ligatures w14:val="standardContextual"/>
        </w:rPr>
        <w:t xml:space="preserve"> experimento </w:t>
      </w:r>
      <w:r w:rsidR="007F019A" w:rsidRPr="00C54566">
        <w:rPr>
          <w:rFonts w:eastAsiaTheme="minorHAnsi" w:cs="Times New Roman"/>
          <w:kern w:val="2"/>
          <w:sz w:val="24"/>
          <w:szCs w:val="24"/>
          <w:lang w:val="es-ES"/>
          <w14:ligatures w14:val="standardContextual"/>
        </w:rPr>
        <w:t>(</w:t>
      </w:r>
      <w:r w:rsidR="00261A32" w:rsidRPr="00C54566">
        <w:rPr>
          <w:rFonts w:eastAsiaTheme="minorHAnsi" w:cs="Times New Roman"/>
          <w:kern w:val="2"/>
          <w:sz w:val="24"/>
          <w:szCs w:val="24"/>
          <w:lang w:val="es-ES"/>
          <w14:ligatures w14:val="standardContextual"/>
        </w:rPr>
        <w:t>Porter</w:t>
      </w:r>
      <w:r w:rsidR="007F019A" w:rsidRPr="00C54566">
        <w:rPr>
          <w:rFonts w:eastAsiaTheme="minorHAnsi" w:cs="Times New Roman"/>
          <w:kern w:val="2"/>
          <w:sz w:val="24"/>
          <w:szCs w:val="24"/>
          <w:lang w:val="es-ES"/>
          <w14:ligatures w14:val="standardContextual"/>
        </w:rPr>
        <w:t>, 1986)</w:t>
      </w:r>
      <w:r w:rsidRPr="00C54566">
        <w:rPr>
          <w:rFonts w:eastAsiaTheme="minorHAnsi" w:cs="Times New Roman"/>
          <w:kern w:val="2"/>
          <w:sz w:val="24"/>
          <w:szCs w:val="24"/>
          <w:lang w:val="es-ES"/>
          <w14:ligatures w14:val="standardContextual"/>
        </w:rPr>
        <w:t xml:space="preserve">. </w:t>
      </w:r>
    </w:p>
    <w:p w14:paraId="103BF2AB" w14:textId="77777777" w:rsidR="006F3820" w:rsidRDefault="006F3820" w:rsidP="00AE19B2">
      <w:pPr>
        <w:rPr>
          <w:rFonts w:eastAsiaTheme="minorHAnsi" w:cs="Times New Roman"/>
          <w:kern w:val="2"/>
          <w:sz w:val="24"/>
          <w:szCs w:val="24"/>
          <w:lang w:val="es-ES"/>
          <w14:ligatures w14:val="standardContextual"/>
        </w:rPr>
      </w:pPr>
    </w:p>
    <w:p w14:paraId="77E7F2DD" w14:textId="7DCF1050" w:rsidR="006A23B0" w:rsidRPr="00C54566" w:rsidRDefault="006A23B0"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 xml:space="preserve">Algunos investigadores han señalado que la ausencia de verdaderos representantes de la comunidad que se va a estudiar en los CEI que aprueban los protocolos </w:t>
      </w:r>
      <w:r w:rsidR="007C2B0D" w:rsidRPr="00C54566">
        <w:rPr>
          <w:rFonts w:eastAsiaTheme="minorHAnsi" w:cs="Times New Roman"/>
          <w:kern w:val="2"/>
          <w:sz w:val="24"/>
          <w:szCs w:val="24"/>
          <w:lang w:val="es-ES"/>
          <w14:ligatures w14:val="standardContextual"/>
        </w:rPr>
        <w:t xml:space="preserve">de investigación </w:t>
      </w:r>
      <w:r w:rsidRPr="00C54566">
        <w:rPr>
          <w:rFonts w:eastAsiaTheme="minorHAnsi" w:cs="Times New Roman"/>
          <w:kern w:val="2"/>
          <w:sz w:val="24"/>
          <w:szCs w:val="24"/>
          <w:lang w:val="es-ES"/>
          <w14:ligatures w14:val="standardContextual"/>
        </w:rPr>
        <w:t xml:space="preserve">podría haber contribuido a violar los derechos de los participantes, y citan estudios genéticos que pueden estigmatizar a comunidades específicas, y estudios que no </w:t>
      </w:r>
      <w:r w:rsidR="004348AB" w:rsidRPr="00A31D58">
        <w:rPr>
          <w:rFonts w:eastAsiaTheme="minorHAnsi" w:cs="Times New Roman"/>
          <w:kern w:val="2"/>
          <w:sz w:val="24"/>
          <w:szCs w:val="24"/>
          <w:lang w:val="es-ES"/>
          <w14:ligatures w14:val="standardContextual"/>
        </w:rPr>
        <w:t xml:space="preserve">han </w:t>
      </w:r>
      <w:r w:rsidRPr="00A31D58">
        <w:rPr>
          <w:rFonts w:eastAsiaTheme="minorHAnsi" w:cs="Times New Roman"/>
          <w:kern w:val="2"/>
          <w:sz w:val="24"/>
          <w:szCs w:val="24"/>
          <w:lang w:val="es-ES"/>
          <w14:ligatures w14:val="standardContextual"/>
        </w:rPr>
        <w:t>utiliza</w:t>
      </w:r>
      <w:r w:rsidR="004348AB" w:rsidRPr="00A31D58">
        <w:rPr>
          <w:rFonts w:eastAsiaTheme="minorHAnsi" w:cs="Times New Roman"/>
          <w:kern w:val="2"/>
          <w:sz w:val="24"/>
          <w:szCs w:val="24"/>
          <w:lang w:val="es-ES"/>
          <w14:ligatures w14:val="standardContextual"/>
        </w:rPr>
        <w:t>do</w:t>
      </w:r>
      <w:r w:rsidR="00A31D58">
        <w:rPr>
          <w:rFonts w:eastAsiaTheme="minorHAnsi" w:cs="Times New Roman"/>
          <w:kern w:val="2"/>
          <w:sz w:val="24"/>
          <w:szCs w:val="24"/>
          <w:lang w:val="es-ES"/>
          <w14:ligatures w14:val="standardContextual"/>
        </w:rPr>
        <w:t xml:space="preserve"> </w:t>
      </w:r>
      <w:r w:rsidRPr="00C54566">
        <w:rPr>
          <w:rFonts w:eastAsiaTheme="minorHAnsi" w:cs="Times New Roman"/>
          <w:kern w:val="2"/>
          <w:sz w:val="24"/>
          <w:szCs w:val="24"/>
          <w:lang w:val="es-ES"/>
          <w14:ligatures w14:val="standardContextual"/>
        </w:rPr>
        <w:t xml:space="preserve">los mejores métodos </w:t>
      </w:r>
      <w:r w:rsidR="007C2B0D" w:rsidRPr="00C54566">
        <w:rPr>
          <w:rFonts w:eastAsiaTheme="minorHAnsi" w:cs="Times New Roman"/>
          <w:kern w:val="2"/>
          <w:sz w:val="24"/>
          <w:szCs w:val="24"/>
          <w:lang w:val="es-ES"/>
          <w14:ligatures w14:val="standardContextual"/>
        </w:rPr>
        <w:t>de reclutamiento</w:t>
      </w:r>
      <w:r w:rsidRPr="00C54566">
        <w:rPr>
          <w:rFonts w:eastAsiaTheme="minorHAnsi" w:cs="Times New Roman"/>
          <w:kern w:val="2"/>
          <w:sz w:val="24"/>
          <w:szCs w:val="24"/>
          <w:lang w:val="es-ES"/>
          <w14:ligatures w14:val="standardContextual"/>
        </w:rPr>
        <w:t xml:space="preserve"> (Li and Grady, 2023)</w:t>
      </w:r>
      <w:r w:rsidR="007C2B0D" w:rsidRPr="00C54566">
        <w:rPr>
          <w:rFonts w:eastAsiaTheme="minorHAnsi" w:cs="Times New Roman"/>
          <w:kern w:val="2"/>
          <w:sz w:val="24"/>
          <w:szCs w:val="24"/>
          <w:lang w:val="es-ES"/>
          <w14:ligatures w14:val="standardContextual"/>
        </w:rPr>
        <w:t>.</w:t>
      </w:r>
    </w:p>
    <w:p w14:paraId="185D08B7" w14:textId="77777777" w:rsidR="006A23B0" w:rsidRPr="00C54566" w:rsidRDefault="006A23B0" w:rsidP="00AE19B2">
      <w:pPr>
        <w:rPr>
          <w:rFonts w:eastAsiaTheme="minorHAnsi" w:cs="Times New Roman"/>
          <w:kern w:val="2"/>
          <w:sz w:val="24"/>
          <w:szCs w:val="24"/>
          <w:lang w:val="es-ES"/>
          <w14:ligatures w14:val="standardContextual"/>
        </w:rPr>
      </w:pPr>
    </w:p>
    <w:p w14:paraId="442414D8" w14:textId="3F3C1A1A" w:rsidR="006A23B0" w:rsidRPr="00C54566" w:rsidRDefault="006A23B0" w:rsidP="00AE19B2">
      <w:pPr>
        <w:rPr>
          <w:rFonts w:cs="Times New Roman"/>
          <w:sz w:val="24"/>
          <w:szCs w:val="24"/>
          <w:lang w:val="es-ES"/>
        </w:rPr>
      </w:pPr>
      <w:r w:rsidRPr="00C54566">
        <w:rPr>
          <w:rFonts w:eastAsiaTheme="minorHAnsi" w:cs="Times New Roman"/>
          <w:kern w:val="2"/>
          <w:sz w:val="24"/>
          <w:szCs w:val="24"/>
          <w:lang w:val="es-ES"/>
          <w14:ligatures w14:val="standardContextual"/>
        </w:rPr>
        <w:t xml:space="preserve">Sin embargo, la inclusión de ese miembro </w:t>
      </w:r>
      <w:r w:rsidR="007C2B0D" w:rsidRPr="00C54566">
        <w:rPr>
          <w:rFonts w:eastAsiaTheme="minorHAnsi" w:cs="Times New Roman"/>
          <w:kern w:val="2"/>
          <w:sz w:val="24"/>
          <w:szCs w:val="24"/>
          <w:lang w:val="es-ES"/>
          <w14:ligatures w14:val="standardContextual"/>
        </w:rPr>
        <w:t>ha estado</w:t>
      </w:r>
      <w:r w:rsidRPr="00C54566">
        <w:rPr>
          <w:rFonts w:eastAsiaTheme="minorHAnsi" w:cs="Times New Roman"/>
          <w:kern w:val="2"/>
          <w:sz w:val="24"/>
          <w:szCs w:val="24"/>
          <w:lang w:val="es-ES"/>
          <w14:ligatures w14:val="standardContextual"/>
        </w:rPr>
        <w:t xml:space="preserve"> rodeada de ambigüedad y controversia, </w:t>
      </w:r>
      <w:r w:rsidRPr="00C54566">
        <w:rPr>
          <w:rFonts w:cs="Times New Roman"/>
          <w:sz w:val="24"/>
          <w:szCs w:val="24"/>
          <w:lang w:val="es-ES"/>
        </w:rPr>
        <w:t xml:space="preserve">pues las regulaciones no han logrado explicar con claridad lo que se entiende por lego o no científico, </w:t>
      </w:r>
      <w:r w:rsidRPr="00A31D58">
        <w:rPr>
          <w:rFonts w:cs="Times New Roman"/>
          <w:sz w:val="24"/>
          <w:szCs w:val="24"/>
          <w:lang w:val="es-ES"/>
        </w:rPr>
        <w:t xml:space="preserve">ni </w:t>
      </w:r>
      <w:r w:rsidR="004348AB" w:rsidRPr="00A31D58">
        <w:rPr>
          <w:rFonts w:cs="Times New Roman"/>
          <w:sz w:val="24"/>
          <w:szCs w:val="24"/>
          <w:lang w:val="es-ES"/>
        </w:rPr>
        <w:t xml:space="preserve">cual es la </w:t>
      </w:r>
      <w:r w:rsidRPr="00C54566">
        <w:rPr>
          <w:rFonts w:cs="Times New Roman"/>
          <w:sz w:val="24"/>
          <w:szCs w:val="24"/>
          <w:lang w:val="es-ES"/>
        </w:rPr>
        <w:t xml:space="preserve">comunidad </w:t>
      </w:r>
      <w:r w:rsidR="004348AB" w:rsidRPr="00A31D58">
        <w:rPr>
          <w:rFonts w:cs="Times New Roman"/>
          <w:sz w:val="24"/>
          <w:szCs w:val="24"/>
          <w:lang w:val="es-ES"/>
        </w:rPr>
        <w:t xml:space="preserve">a la que </w:t>
      </w:r>
      <w:r w:rsidR="00B2774C" w:rsidRPr="00C54566">
        <w:rPr>
          <w:rFonts w:cs="Times New Roman"/>
          <w:sz w:val="24"/>
          <w:szCs w:val="24"/>
          <w:lang w:val="es-ES"/>
        </w:rPr>
        <w:t xml:space="preserve">debe </w:t>
      </w:r>
      <w:r w:rsidRPr="00C54566">
        <w:rPr>
          <w:rFonts w:cs="Times New Roman"/>
          <w:sz w:val="24"/>
          <w:szCs w:val="24"/>
          <w:lang w:val="es-ES"/>
        </w:rPr>
        <w:t>representa</w:t>
      </w:r>
      <w:r w:rsidR="00B2774C" w:rsidRPr="00C54566">
        <w:rPr>
          <w:rFonts w:cs="Times New Roman"/>
          <w:sz w:val="24"/>
          <w:szCs w:val="24"/>
          <w:lang w:val="es-ES"/>
        </w:rPr>
        <w:t>r</w:t>
      </w:r>
      <w:r w:rsidRPr="00C54566">
        <w:rPr>
          <w:rFonts w:cs="Times New Roman"/>
          <w:sz w:val="24"/>
          <w:szCs w:val="24"/>
          <w:lang w:val="es-ES"/>
        </w:rPr>
        <w:t xml:space="preserve"> ese miembro de los CEI</w:t>
      </w:r>
      <w:r w:rsidR="00B2774C" w:rsidRPr="00C54566">
        <w:rPr>
          <w:rFonts w:cs="Times New Roman"/>
          <w:sz w:val="24"/>
          <w:szCs w:val="24"/>
          <w:lang w:val="es-ES"/>
        </w:rPr>
        <w:t>. Además, como señala Moon (2009), las comunidades incluyen a miembros con diferentes intereses y vulnerabilidades</w:t>
      </w:r>
      <w:r w:rsidRPr="00C54566">
        <w:rPr>
          <w:rFonts w:cs="Times New Roman"/>
          <w:sz w:val="24"/>
          <w:szCs w:val="24"/>
          <w:lang w:val="es-ES"/>
        </w:rPr>
        <w:t xml:space="preserve">. </w:t>
      </w:r>
    </w:p>
    <w:p w14:paraId="37407D6F" w14:textId="77777777" w:rsidR="006A23B0" w:rsidRPr="00C54566" w:rsidRDefault="006A23B0" w:rsidP="00AE19B2">
      <w:pPr>
        <w:rPr>
          <w:rFonts w:eastAsiaTheme="minorHAnsi" w:cs="Times New Roman"/>
          <w:kern w:val="2"/>
          <w:sz w:val="24"/>
          <w:szCs w:val="24"/>
          <w:lang w:val="es-ES"/>
          <w14:ligatures w14:val="standardContextual"/>
        </w:rPr>
      </w:pPr>
    </w:p>
    <w:p w14:paraId="03017ED8" w14:textId="77777777" w:rsidR="004348AB" w:rsidRDefault="00381B5A" w:rsidP="00AE19B2">
      <w:pPr>
        <w:rPr>
          <w:rFonts w:cs="Times New Roman"/>
          <w:color w:val="EE0000"/>
          <w:sz w:val="24"/>
          <w:szCs w:val="24"/>
          <w:lang w:val="es-ES"/>
        </w:rPr>
      </w:pPr>
      <w:r w:rsidRPr="00C54566">
        <w:rPr>
          <w:rFonts w:cs="Times New Roman"/>
          <w:sz w:val="24"/>
          <w:szCs w:val="24"/>
          <w:lang w:val="es-ES"/>
        </w:rPr>
        <w:t>También hay que tener en cuenta que l</w:t>
      </w:r>
      <w:r w:rsidR="00A72A9D" w:rsidRPr="00C54566">
        <w:rPr>
          <w:rFonts w:cs="Times New Roman"/>
          <w:sz w:val="24"/>
          <w:szCs w:val="24"/>
          <w:lang w:val="es-ES"/>
        </w:rPr>
        <w:t xml:space="preserve">a mayoría de los CEI revisan multitud de estudios que </w:t>
      </w:r>
      <w:r w:rsidR="007C2B0D" w:rsidRPr="00C54566">
        <w:rPr>
          <w:rFonts w:cs="Times New Roman"/>
          <w:sz w:val="24"/>
          <w:szCs w:val="24"/>
          <w:lang w:val="es-ES"/>
        </w:rPr>
        <w:t>reclutan</w:t>
      </w:r>
      <w:r w:rsidR="00A72A9D" w:rsidRPr="00C54566">
        <w:rPr>
          <w:rFonts w:cs="Times New Roman"/>
          <w:sz w:val="24"/>
          <w:szCs w:val="24"/>
          <w:lang w:val="es-ES"/>
        </w:rPr>
        <w:t xml:space="preserve"> a diferentes colectivos humanos</w:t>
      </w:r>
      <w:r w:rsidR="006A23B0" w:rsidRPr="00C54566">
        <w:rPr>
          <w:rFonts w:cs="Times New Roman"/>
          <w:sz w:val="24"/>
          <w:szCs w:val="24"/>
          <w:lang w:val="es-ES"/>
        </w:rPr>
        <w:t>, por lo que</w:t>
      </w:r>
      <w:r w:rsidR="00A72A9D" w:rsidRPr="00C54566">
        <w:rPr>
          <w:rFonts w:cs="Times New Roman"/>
          <w:sz w:val="24"/>
          <w:szCs w:val="24"/>
          <w:lang w:val="es-ES"/>
        </w:rPr>
        <w:t xml:space="preserve"> es imposible que </w:t>
      </w:r>
      <w:r w:rsidR="006A23B0" w:rsidRPr="00C54566">
        <w:rPr>
          <w:rFonts w:cs="Times New Roman"/>
          <w:sz w:val="24"/>
          <w:szCs w:val="24"/>
          <w:lang w:val="es-ES"/>
        </w:rPr>
        <w:t xml:space="preserve">un miembro del CEI </w:t>
      </w:r>
      <w:r w:rsidR="00A72A9D" w:rsidRPr="00C54566">
        <w:rPr>
          <w:rFonts w:cs="Times New Roman"/>
          <w:sz w:val="24"/>
          <w:szCs w:val="24"/>
          <w:lang w:val="es-ES"/>
        </w:rPr>
        <w:t xml:space="preserve">represente </w:t>
      </w:r>
      <w:r w:rsidR="006B5987" w:rsidRPr="00C54566">
        <w:rPr>
          <w:rFonts w:cs="Times New Roman"/>
          <w:sz w:val="24"/>
          <w:szCs w:val="24"/>
          <w:lang w:val="es-ES"/>
        </w:rPr>
        <w:t>a todos estos grupos</w:t>
      </w:r>
      <w:r w:rsidR="00E75E8B" w:rsidRPr="00C54566">
        <w:rPr>
          <w:rFonts w:cs="Times New Roman"/>
          <w:sz w:val="24"/>
          <w:szCs w:val="24"/>
          <w:lang w:val="es-ES"/>
        </w:rPr>
        <w:t xml:space="preserve"> (</w:t>
      </w:r>
      <w:proofErr w:type="spellStart"/>
      <w:r w:rsidR="00E75E8B" w:rsidRPr="00C54566">
        <w:rPr>
          <w:rFonts w:cs="Times New Roman"/>
          <w:sz w:val="24"/>
          <w:szCs w:val="24"/>
          <w:lang w:val="es-ES"/>
        </w:rPr>
        <w:t>Klitzman</w:t>
      </w:r>
      <w:proofErr w:type="spellEnd"/>
      <w:r w:rsidR="00E75E8B" w:rsidRPr="00C54566">
        <w:rPr>
          <w:rFonts w:cs="Times New Roman"/>
          <w:sz w:val="24"/>
          <w:szCs w:val="24"/>
          <w:lang w:val="es-ES"/>
        </w:rPr>
        <w:t xml:space="preserve"> 2012, Nelson et al 2023)</w:t>
      </w:r>
      <w:r w:rsidR="006B5987" w:rsidRPr="00C54566">
        <w:rPr>
          <w:rFonts w:cs="Times New Roman"/>
          <w:sz w:val="24"/>
          <w:szCs w:val="24"/>
          <w:lang w:val="es-ES"/>
        </w:rPr>
        <w:t xml:space="preserve">. </w:t>
      </w:r>
    </w:p>
    <w:p w14:paraId="2422A6C3" w14:textId="77777777" w:rsidR="004348AB" w:rsidRDefault="004348AB" w:rsidP="00AE19B2">
      <w:pPr>
        <w:rPr>
          <w:rFonts w:cs="Times New Roman"/>
          <w:color w:val="EE0000"/>
          <w:sz w:val="24"/>
          <w:szCs w:val="24"/>
          <w:lang w:val="es-ES"/>
        </w:rPr>
      </w:pPr>
    </w:p>
    <w:p w14:paraId="4018D26E" w14:textId="6B6BDDA3" w:rsidR="00685E7F" w:rsidRPr="00C54566" w:rsidRDefault="00C66BED" w:rsidP="00AE19B2">
      <w:pPr>
        <w:rPr>
          <w:rFonts w:cs="Times New Roman"/>
          <w:sz w:val="24"/>
          <w:szCs w:val="24"/>
          <w:lang w:val="es-ES"/>
        </w:rPr>
      </w:pPr>
      <w:r w:rsidRPr="00C54566">
        <w:rPr>
          <w:rFonts w:cs="Times New Roman"/>
          <w:sz w:val="24"/>
          <w:szCs w:val="24"/>
          <w:lang w:val="es-ES"/>
        </w:rPr>
        <w:t>Esta representa</w:t>
      </w:r>
      <w:r w:rsidR="00A72A9D" w:rsidRPr="00C54566">
        <w:rPr>
          <w:rFonts w:cs="Times New Roman"/>
          <w:sz w:val="24"/>
          <w:szCs w:val="24"/>
          <w:lang w:val="es-ES"/>
        </w:rPr>
        <w:t>tividad</w:t>
      </w:r>
      <w:r w:rsidRPr="00C54566">
        <w:rPr>
          <w:rFonts w:cs="Times New Roman"/>
          <w:sz w:val="24"/>
          <w:szCs w:val="24"/>
          <w:lang w:val="es-ES"/>
        </w:rPr>
        <w:t xml:space="preserve"> es una quimera mucho más difícil de lograr cuando </w:t>
      </w:r>
      <w:r w:rsidR="00381B5A" w:rsidRPr="00C54566">
        <w:rPr>
          <w:rFonts w:cs="Times New Roman"/>
          <w:sz w:val="24"/>
          <w:szCs w:val="24"/>
          <w:lang w:val="es-ES"/>
        </w:rPr>
        <w:t xml:space="preserve">se trata de </w:t>
      </w:r>
      <w:r w:rsidR="006A23B0" w:rsidRPr="00C54566">
        <w:rPr>
          <w:rFonts w:cs="Times New Roman"/>
          <w:sz w:val="24"/>
          <w:szCs w:val="24"/>
          <w:lang w:val="es-ES"/>
        </w:rPr>
        <w:t>protocolos de ensayos clínicos</w:t>
      </w:r>
      <w:r w:rsidR="00A231AF" w:rsidRPr="00C54566">
        <w:rPr>
          <w:rStyle w:val="FootnoteReference"/>
          <w:rFonts w:cs="Times New Roman"/>
          <w:sz w:val="24"/>
          <w:szCs w:val="24"/>
          <w:lang w:val="es-ES"/>
        </w:rPr>
        <w:footnoteReference w:id="1"/>
      </w:r>
      <w:r w:rsidR="006A23B0" w:rsidRPr="00C54566">
        <w:rPr>
          <w:rFonts w:cs="Times New Roman"/>
          <w:sz w:val="24"/>
          <w:szCs w:val="24"/>
          <w:lang w:val="es-ES"/>
        </w:rPr>
        <w:t xml:space="preserve"> multinacionales </w:t>
      </w:r>
      <w:r w:rsidR="00381B5A" w:rsidRPr="00C54566">
        <w:rPr>
          <w:rFonts w:cs="Times New Roman"/>
          <w:sz w:val="24"/>
          <w:szCs w:val="24"/>
          <w:lang w:val="es-ES"/>
        </w:rPr>
        <w:t>y de CEI que</w:t>
      </w:r>
      <w:r w:rsidRPr="00C54566">
        <w:rPr>
          <w:rFonts w:cs="Times New Roman"/>
          <w:sz w:val="24"/>
          <w:szCs w:val="24"/>
          <w:lang w:val="es-ES"/>
        </w:rPr>
        <w:t xml:space="preserve"> no </w:t>
      </w:r>
      <w:r w:rsidR="007C2B0D" w:rsidRPr="00C54566">
        <w:rPr>
          <w:rFonts w:cs="Times New Roman"/>
          <w:sz w:val="24"/>
          <w:szCs w:val="24"/>
          <w:lang w:val="es-ES"/>
        </w:rPr>
        <w:t>tienen una base</w:t>
      </w:r>
      <w:r w:rsidRPr="00C54566">
        <w:rPr>
          <w:rFonts w:cs="Times New Roman"/>
          <w:sz w:val="24"/>
          <w:szCs w:val="24"/>
          <w:lang w:val="es-ES"/>
        </w:rPr>
        <w:t xml:space="preserve"> institucional </w:t>
      </w:r>
      <w:r w:rsidR="007C2B0D" w:rsidRPr="00C54566">
        <w:rPr>
          <w:rFonts w:cs="Times New Roman"/>
          <w:sz w:val="24"/>
          <w:szCs w:val="24"/>
          <w:lang w:val="es-ES"/>
        </w:rPr>
        <w:t xml:space="preserve">u </w:t>
      </w:r>
      <w:r w:rsidRPr="00C54566">
        <w:rPr>
          <w:rFonts w:cs="Times New Roman"/>
          <w:sz w:val="24"/>
          <w:szCs w:val="24"/>
          <w:lang w:val="es-ES"/>
        </w:rPr>
        <w:t xml:space="preserve">hospitalaria, sino que responden a un centro de investigación privado o se han establecido como entidades privadas para acelerar la aprobación de protocolos de investigación. </w:t>
      </w:r>
    </w:p>
    <w:p w14:paraId="134DAE44" w14:textId="77777777" w:rsidR="00A72A9D" w:rsidRPr="00C54566" w:rsidRDefault="00A72A9D" w:rsidP="00AE19B2">
      <w:pPr>
        <w:rPr>
          <w:rFonts w:cs="Times New Roman"/>
          <w:sz w:val="24"/>
          <w:szCs w:val="24"/>
          <w:lang w:val="es-ES"/>
        </w:rPr>
      </w:pPr>
    </w:p>
    <w:p w14:paraId="26231430" w14:textId="77777777" w:rsidR="00A72A9D" w:rsidRPr="00C54566" w:rsidRDefault="00A72A9D" w:rsidP="00AE19B2">
      <w:pPr>
        <w:rPr>
          <w:rFonts w:eastAsiaTheme="minorHAnsi" w:cs="Times New Roman"/>
          <w:kern w:val="2"/>
          <w:sz w:val="24"/>
          <w:szCs w:val="24"/>
          <w:lang w:val="es-ES"/>
          <w14:ligatures w14:val="standardContextual"/>
        </w:rPr>
      </w:pPr>
      <w:r w:rsidRPr="00C54566">
        <w:rPr>
          <w:rFonts w:cs="Times New Roman"/>
          <w:sz w:val="24"/>
          <w:szCs w:val="24"/>
          <w:lang w:val="es-ES"/>
        </w:rPr>
        <w:t xml:space="preserve">Estudios realizados primordialmente en EE UU </w:t>
      </w:r>
      <w:r w:rsidR="00261A32" w:rsidRPr="00C54566">
        <w:rPr>
          <w:rFonts w:cs="Times New Roman"/>
          <w:sz w:val="24"/>
          <w:szCs w:val="24"/>
          <w:lang w:val="es-ES"/>
        </w:rPr>
        <w:t xml:space="preserve">han documentado repetidamente que las características de los </w:t>
      </w:r>
      <w:r w:rsidR="006A23B0" w:rsidRPr="00C54566">
        <w:rPr>
          <w:rFonts w:cs="Times New Roman"/>
          <w:sz w:val="24"/>
          <w:szCs w:val="24"/>
          <w:lang w:val="es-ES"/>
        </w:rPr>
        <w:t xml:space="preserve">miembros de los CEI </w:t>
      </w:r>
      <w:r w:rsidR="00261A32" w:rsidRPr="00C54566">
        <w:rPr>
          <w:rFonts w:cs="Times New Roman"/>
          <w:sz w:val="24"/>
          <w:szCs w:val="24"/>
          <w:lang w:val="es-ES"/>
        </w:rPr>
        <w:t xml:space="preserve">que representan a la comunidad </w:t>
      </w:r>
      <w:r w:rsidR="000B5288" w:rsidRPr="00C54566">
        <w:rPr>
          <w:rFonts w:cs="Times New Roman"/>
          <w:sz w:val="24"/>
          <w:szCs w:val="24"/>
          <w:lang w:val="es-ES"/>
        </w:rPr>
        <w:t>distan de las</w:t>
      </w:r>
      <w:r w:rsidR="00261A32" w:rsidRPr="00C54566">
        <w:rPr>
          <w:rFonts w:cs="Times New Roman"/>
          <w:sz w:val="24"/>
          <w:szCs w:val="24"/>
          <w:lang w:val="es-ES"/>
        </w:rPr>
        <w:t xml:space="preserve"> de la población general, pues hay un predominio de personas con estudios superiores, incluyendo </w:t>
      </w:r>
      <w:r w:rsidR="00261A32" w:rsidRPr="00C54566">
        <w:rPr>
          <w:rFonts w:cs="Times New Roman"/>
          <w:sz w:val="24"/>
          <w:szCs w:val="24"/>
          <w:lang w:val="es-ES"/>
        </w:rPr>
        <w:lastRenderedPageBreak/>
        <w:t xml:space="preserve">doctorados </w:t>
      </w:r>
      <w:r w:rsidR="006A23B0" w:rsidRPr="00C54566">
        <w:rPr>
          <w:rFonts w:cs="Times New Roman"/>
          <w:sz w:val="24"/>
          <w:szCs w:val="24"/>
          <w:lang w:val="es-ES"/>
        </w:rPr>
        <w:t>(</w:t>
      </w:r>
      <w:r w:rsidR="00735A3F" w:rsidRPr="00C54566">
        <w:rPr>
          <w:rFonts w:cs="Times New Roman"/>
          <w:sz w:val="24"/>
          <w:szCs w:val="24"/>
          <w:lang w:val="es-ES"/>
        </w:rPr>
        <w:t xml:space="preserve">Allison, Abbott, </w:t>
      </w:r>
      <w:proofErr w:type="spellStart"/>
      <w:r w:rsidR="00735A3F" w:rsidRPr="00C54566">
        <w:rPr>
          <w:rFonts w:cs="Times New Roman"/>
          <w:sz w:val="24"/>
          <w:szCs w:val="24"/>
          <w:lang w:val="es-ES"/>
        </w:rPr>
        <w:t>Wianchm</w:t>
      </w:r>
      <w:proofErr w:type="spellEnd"/>
      <w:r w:rsidR="00735A3F" w:rsidRPr="00C54566">
        <w:rPr>
          <w:rFonts w:cs="Times New Roman"/>
          <w:sz w:val="24"/>
          <w:szCs w:val="24"/>
          <w:lang w:val="es-ES"/>
        </w:rPr>
        <w:t xml:space="preserve"> 2008, </w:t>
      </w:r>
      <w:proofErr w:type="spellStart"/>
      <w:r w:rsidR="001D3DDB" w:rsidRPr="00C54566">
        <w:rPr>
          <w:rFonts w:cs="Times New Roman"/>
          <w:sz w:val="24"/>
          <w:szCs w:val="24"/>
          <w:lang w:val="es-ES"/>
        </w:rPr>
        <w:t>Klitzman</w:t>
      </w:r>
      <w:proofErr w:type="spellEnd"/>
      <w:r w:rsidR="001D3DDB" w:rsidRPr="00C54566">
        <w:rPr>
          <w:rFonts w:cs="Times New Roman"/>
          <w:sz w:val="24"/>
          <w:szCs w:val="24"/>
          <w:lang w:val="es-ES"/>
        </w:rPr>
        <w:t xml:space="preserve"> 2012, Nicholls et al 2023, Porter 1986, Sengupta and Lo 2003</w:t>
      </w:r>
      <w:r w:rsidR="00A415C6" w:rsidRPr="00C54566">
        <w:rPr>
          <w:rFonts w:cs="Times New Roman"/>
          <w:sz w:val="24"/>
          <w:szCs w:val="24"/>
          <w:lang w:val="es-ES"/>
        </w:rPr>
        <w:t xml:space="preserve">). </w:t>
      </w:r>
      <w:r w:rsidR="000E1E8F" w:rsidRPr="00C54566">
        <w:rPr>
          <w:rFonts w:eastAsiaTheme="minorHAnsi" w:cs="Times New Roman"/>
          <w:kern w:val="2"/>
          <w:sz w:val="24"/>
          <w:szCs w:val="24"/>
          <w:lang w:val="es-ES"/>
          <w14:ligatures w14:val="standardContextual"/>
        </w:rPr>
        <w:t xml:space="preserve">A pesar de eso, la mayoría de los representantes de la comunidad </w:t>
      </w:r>
      <w:r w:rsidR="002B6F2F" w:rsidRPr="00C54566">
        <w:rPr>
          <w:rFonts w:eastAsiaTheme="minorHAnsi" w:cs="Times New Roman"/>
          <w:kern w:val="2"/>
          <w:sz w:val="24"/>
          <w:szCs w:val="24"/>
          <w:lang w:val="es-ES"/>
          <w14:ligatures w14:val="standardContextual"/>
        </w:rPr>
        <w:t>dicen que cuando empiezan a participar en las reuniones de los CEI se sienten intimidados por los miembros científicos y aquellos que conocen el entorno en el que se realiza la investigación biomédica</w:t>
      </w:r>
      <w:r w:rsidR="00B2774C" w:rsidRPr="00C54566">
        <w:rPr>
          <w:rFonts w:eastAsiaTheme="minorHAnsi" w:cs="Times New Roman"/>
          <w:kern w:val="2"/>
          <w:sz w:val="24"/>
          <w:szCs w:val="24"/>
          <w:lang w:val="es-ES"/>
          <w14:ligatures w14:val="standardContextual"/>
        </w:rPr>
        <w:t xml:space="preserve"> (</w:t>
      </w:r>
      <w:proofErr w:type="spellStart"/>
      <w:r w:rsidR="00E92F56" w:rsidRPr="00C54566">
        <w:rPr>
          <w:rFonts w:eastAsiaTheme="minorHAnsi" w:cs="Times New Roman"/>
          <w:kern w:val="2"/>
          <w:sz w:val="24"/>
          <w:szCs w:val="24"/>
          <w:lang w:val="es-ES"/>
          <w14:ligatures w14:val="standardContextual"/>
        </w:rPr>
        <w:t>Hays</w:t>
      </w:r>
      <w:proofErr w:type="spellEnd"/>
      <w:r w:rsidR="00E92F56" w:rsidRPr="00C54566">
        <w:rPr>
          <w:rFonts w:eastAsiaTheme="minorHAnsi" w:cs="Times New Roman"/>
          <w:kern w:val="2"/>
          <w:sz w:val="24"/>
          <w:szCs w:val="24"/>
          <w:lang w:val="es-ES"/>
          <w14:ligatures w14:val="standardContextual"/>
        </w:rPr>
        <w:t xml:space="preserve">, 1995; </w:t>
      </w:r>
      <w:r w:rsidR="00B2774C" w:rsidRPr="00C54566">
        <w:rPr>
          <w:rFonts w:eastAsiaTheme="minorHAnsi" w:cs="Times New Roman"/>
          <w:kern w:val="2"/>
          <w:sz w:val="24"/>
          <w:szCs w:val="24"/>
          <w:lang w:val="es-ES"/>
          <w14:ligatures w14:val="standardContextual"/>
        </w:rPr>
        <w:t xml:space="preserve">Enfield y </w:t>
      </w:r>
      <w:proofErr w:type="spellStart"/>
      <w:r w:rsidR="00B2774C" w:rsidRPr="00C54566">
        <w:rPr>
          <w:rFonts w:eastAsiaTheme="minorHAnsi" w:cs="Times New Roman"/>
          <w:kern w:val="2"/>
          <w:sz w:val="24"/>
          <w:szCs w:val="24"/>
          <w:lang w:val="es-ES"/>
          <w14:ligatures w14:val="standardContextual"/>
        </w:rPr>
        <w:t>Truwit</w:t>
      </w:r>
      <w:proofErr w:type="spellEnd"/>
      <w:r w:rsidR="00B2774C" w:rsidRPr="00C54566">
        <w:rPr>
          <w:rFonts w:eastAsiaTheme="minorHAnsi" w:cs="Times New Roman"/>
          <w:kern w:val="2"/>
          <w:sz w:val="24"/>
          <w:szCs w:val="24"/>
          <w:lang w:val="es-ES"/>
          <w14:ligatures w14:val="standardContextual"/>
        </w:rPr>
        <w:t xml:space="preserve">, </w:t>
      </w:r>
      <w:r w:rsidR="00792653" w:rsidRPr="00C54566">
        <w:rPr>
          <w:rFonts w:eastAsiaTheme="minorHAnsi" w:cs="Times New Roman"/>
          <w:kern w:val="2"/>
          <w:sz w:val="24"/>
          <w:szCs w:val="24"/>
          <w:lang w:val="es-ES"/>
          <w14:ligatures w14:val="standardContextual"/>
        </w:rPr>
        <w:t xml:space="preserve">2008; </w:t>
      </w:r>
      <w:proofErr w:type="spellStart"/>
      <w:r w:rsidR="00792653" w:rsidRPr="00C54566">
        <w:rPr>
          <w:rFonts w:eastAsiaTheme="minorHAnsi" w:cs="Times New Roman"/>
          <w:kern w:val="2"/>
          <w:sz w:val="24"/>
          <w:szCs w:val="24"/>
          <w:lang w:val="es-ES"/>
          <w14:ligatures w14:val="standardContextual"/>
        </w:rPr>
        <w:t>Rosnow</w:t>
      </w:r>
      <w:proofErr w:type="spellEnd"/>
      <w:r w:rsidR="00792653" w:rsidRPr="00C54566">
        <w:rPr>
          <w:rFonts w:eastAsiaTheme="minorHAnsi" w:cs="Times New Roman"/>
          <w:kern w:val="2"/>
          <w:sz w:val="24"/>
          <w:szCs w:val="24"/>
          <w:lang w:val="es-ES"/>
          <w14:ligatures w14:val="standardContextual"/>
        </w:rPr>
        <w:t xml:space="preserve"> et al 1993; </w:t>
      </w:r>
      <w:proofErr w:type="spellStart"/>
      <w:r w:rsidR="00792653" w:rsidRPr="00C54566">
        <w:rPr>
          <w:rFonts w:eastAsiaTheme="minorHAnsi" w:cs="Times New Roman"/>
          <w:kern w:val="2"/>
          <w:sz w:val="24"/>
          <w:szCs w:val="24"/>
          <w:lang w:val="es-ES"/>
          <w14:ligatures w14:val="standardContextual"/>
        </w:rPr>
        <w:t>Schuppli</w:t>
      </w:r>
      <w:proofErr w:type="spellEnd"/>
      <w:r w:rsidR="00792653" w:rsidRPr="00C54566">
        <w:rPr>
          <w:rFonts w:eastAsiaTheme="minorHAnsi" w:cs="Times New Roman"/>
          <w:kern w:val="2"/>
          <w:sz w:val="24"/>
          <w:szCs w:val="24"/>
          <w:lang w:val="es-ES"/>
          <w14:ligatures w14:val="standardContextual"/>
        </w:rPr>
        <w:t xml:space="preserve"> and Fraser 2007</w:t>
      </w:r>
      <w:r w:rsidR="007675B9" w:rsidRPr="00C54566">
        <w:rPr>
          <w:rFonts w:eastAsiaTheme="minorHAnsi" w:cs="Times New Roman"/>
          <w:kern w:val="2"/>
          <w:sz w:val="24"/>
          <w:szCs w:val="24"/>
          <w:lang w:val="es-ES"/>
          <w14:ligatures w14:val="standardContextual"/>
        </w:rPr>
        <w:t>, Sengupta and Lo, 2003</w:t>
      </w:r>
      <w:r w:rsidR="00792653" w:rsidRPr="00C54566">
        <w:rPr>
          <w:rFonts w:eastAsiaTheme="minorHAnsi" w:cs="Times New Roman"/>
          <w:kern w:val="2"/>
          <w:sz w:val="24"/>
          <w:szCs w:val="24"/>
          <w:lang w:val="es-ES"/>
          <w14:ligatures w14:val="standardContextual"/>
        </w:rPr>
        <w:t>)</w:t>
      </w:r>
      <w:r w:rsidR="002B6F2F" w:rsidRPr="00C54566">
        <w:rPr>
          <w:rFonts w:eastAsiaTheme="minorHAnsi" w:cs="Times New Roman"/>
          <w:kern w:val="2"/>
          <w:sz w:val="24"/>
          <w:szCs w:val="24"/>
          <w:lang w:val="es-ES"/>
          <w14:ligatures w14:val="standardContextual"/>
        </w:rPr>
        <w:t xml:space="preserve">. </w:t>
      </w:r>
    </w:p>
    <w:p w14:paraId="2ACA32BB" w14:textId="77777777" w:rsidR="00045902" w:rsidRPr="00C54566" w:rsidRDefault="00045902" w:rsidP="00AE19B2">
      <w:pPr>
        <w:rPr>
          <w:rFonts w:eastAsiaTheme="minorHAnsi" w:cs="Times New Roman"/>
          <w:kern w:val="2"/>
          <w:sz w:val="24"/>
          <w:szCs w:val="24"/>
          <w:lang w:val="es-ES"/>
          <w14:ligatures w14:val="standardContextual"/>
        </w:rPr>
      </w:pPr>
    </w:p>
    <w:p w14:paraId="2A08F9BD" w14:textId="77777777" w:rsidR="00F946DB" w:rsidRPr="00C54566" w:rsidRDefault="007262C5"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 xml:space="preserve">En 1986, </w:t>
      </w:r>
      <w:r w:rsidR="00045902" w:rsidRPr="00C54566">
        <w:rPr>
          <w:rFonts w:eastAsiaTheme="minorHAnsi" w:cs="Times New Roman"/>
          <w:kern w:val="2"/>
          <w:sz w:val="24"/>
          <w:szCs w:val="24"/>
          <w:lang w:val="es-ES"/>
          <w14:ligatures w14:val="standardContextual"/>
        </w:rPr>
        <w:t xml:space="preserve">Porter [2] resumió lo que decía la literatura sobre los atributos que debía tener el representante no científico e hizo una encuesta a 198 miembros no científicos de CEI para determinar el perfil </w:t>
      </w:r>
      <w:r w:rsidR="007C2B0D" w:rsidRPr="00C54566">
        <w:rPr>
          <w:rFonts w:eastAsiaTheme="minorHAnsi" w:cs="Times New Roman"/>
          <w:kern w:val="2"/>
          <w:sz w:val="24"/>
          <w:szCs w:val="24"/>
          <w:lang w:val="es-ES"/>
          <w14:ligatures w14:val="standardContextual"/>
        </w:rPr>
        <w:t xml:space="preserve">del </w:t>
      </w:r>
      <w:r w:rsidR="00045902" w:rsidRPr="00C54566">
        <w:rPr>
          <w:rFonts w:eastAsiaTheme="minorHAnsi" w:cs="Times New Roman"/>
          <w:kern w:val="2"/>
          <w:sz w:val="24"/>
          <w:szCs w:val="24"/>
          <w:lang w:val="es-ES"/>
          <w14:ligatures w14:val="standardContextual"/>
        </w:rPr>
        <w:t>representante idea</w:t>
      </w:r>
      <w:r w:rsidR="00A415C6" w:rsidRPr="00C54566">
        <w:rPr>
          <w:rFonts w:eastAsiaTheme="minorHAnsi" w:cs="Times New Roman"/>
          <w:kern w:val="2"/>
          <w:sz w:val="24"/>
          <w:szCs w:val="24"/>
          <w:lang w:val="es-ES"/>
          <w14:ligatures w14:val="standardContextual"/>
        </w:rPr>
        <w:t>l</w:t>
      </w:r>
      <w:r w:rsidRPr="00C54566">
        <w:rPr>
          <w:rFonts w:eastAsiaTheme="minorHAnsi" w:cs="Times New Roman"/>
          <w:kern w:val="2"/>
          <w:sz w:val="24"/>
          <w:szCs w:val="24"/>
          <w:lang w:val="es-ES"/>
          <w14:ligatures w14:val="standardContextual"/>
        </w:rPr>
        <w:t xml:space="preserve">. </w:t>
      </w:r>
      <w:r w:rsidR="00A415C6" w:rsidRPr="00C54566">
        <w:rPr>
          <w:rFonts w:eastAsiaTheme="minorHAnsi" w:cs="Times New Roman"/>
          <w:kern w:val="2"/>
          <w:sz w:val="24"/>
          <w:szCs w:val="24"/>
          <w:lang w:val="es-ES"/>
          <w14:ligatures w14:val="standardContextual"/>
        </w:rPr>
        <w:t xml:space="preserve">Ver </w:t>
      </w:r>
      <w:r w:rsidRPr="00C54566">
        <w:rPr>
          <w:rFonts w:eastAsiaTheme="minorHAnsi" w:cs="Times New Roman"/>
          <w:kern w:val="2"/>
          <w:sz w:val="24"/>
          <w:szCs w:val="24"/>
          <w:lang w:val="es-ES"/>
          <w14:ligatures w14:val="standardContextual"/>
        </w:rPr>
        <w:t xml:space="preserve">sus conclusiones en la </w:t>
      </w:r>
      <w:r w:rsidR="00A415C6" w:rsidRPr="00C54566">
        <w:rPr>
          <w:rFonts w:eastAsiaTheme="minorHAnsi" w:cs="Times New Roman"/>
          <w:kern w:val="2"/>
          <w:sz w:val="24"/>
          <w:szCs w:val="24"/>
          <w:lang w:val="es-ES"/>
          <w14:ligatures w14:val="standardContextual"/>
        </w:rPr>
        <w:t>Caja 1</w:t>
      </w:r>
      <w:r w:rsidRPr="00C54566">
        <w:rPr>
          <w:rFonts w:eastAsiaTheme="minorHAnsi" w:cs="Times New Roman"/>
          <w:kern w:val="2"/>
          <w:sz w:val="24"/>
          <w:szCs w:val="24"/>
          <w:lang w:val="es-ES"/>
          <w14:ligatures w14:val="standardContextual"/>
        </w:rPr>
        <w:t>.</w:t>
      </w:r>
    </w:p>
    <w:p w14:paraId="35619E47" w14:textId="77777777" w:rsidR="00F946DB" w:rsidRPr="00C54566" w:rsidRDefault="00F946DB" w:rsidP="00AE19B2">
      <w:pPr>
        <w:rPr>
          <w:rFonts w:eastAsiaTheme="minorHAnsi" w:cs="Times New Roman"/>
          <w:color w:val="FF0000"/>
          <w:kern w:val="2"/>
          <w:sz w:val="24"/>
          <w:szCs w:val="24"/>
          <w:lang w:val="es-ES"/>
          <w14:ligatures w14:val="standardContextual"/>
        </w:rPr>
      </w:pPr>
    </w:p>
    <w:p w14:paraId="7D01E2BB" w14:textId="77777777" w:rsidR="00A415C6" w:rsidRPr="00DC4505" w:rsidRDefault="00A415C6" w:rsidP="00AE19B2">
      <w:pPr>
        <w:rPr>
          <w:rFonts w:eastAsiaTheme="minorHAnsi" w:cs="Times New Roman"/>
          <w:kern w:val="2"/>
          <w:sz w:val="24"/>
          <w:szCs w:val="24"/>
          <w:lang w:val="es-ES"/>
          <w14:ligatures w14:val="standardContextual"/>
        </w:rPr>
      </w:pPr>
      <w:r w:rsidRPr="00DC4505">
        <w:rPr>
          <w:rFonts w:eastAsiaTheme="minorHAnsi" w:cs="Times New Roman"/>
          <w:kern w:val="2"/>
          <w:sz w:val="24"/>
          <w:szCs w:val="24"/>
          <w:lang w:val="es-ES"/>
          <w14:ligatures w14:val="standardContextual"/>
        </w:rPr>
        <w:t>Caja 1. Perfil del miembro no científico/representante de la comunidad según Porter</w:t>
      </w:r>
    </w:p>
    <w:tbl>
      <w:tblPr>
        <w:tblStyle w:val="TableGrid"/>
        <w:tblW w:w="0" w:type="auto"/>
        <w:tblLook w:val="04A0" w:firstRow="1" w:lastRow="0" w:firstColumn="1" w:lastColumn="0" w:noHBand="0" w:noVBand="1"/>
      </w:tblPr>
      <w:tblGrid>
        <w:gridCol w:w="9350"/>
      </w:tblGrid>
      <w:tr w:rsidR="00A415C6" w:rsidRPr="00A31D58" w14:paraId="73B80F4E" w14:textId="77777777" w:rsidTr="00A415C6">
        <w:tc>
          <w:tcPr>
            <w:tcW w:w="9350" w:type="dxa"/>
          </w:tcPr>
          <w:p w14:paraId="08B445A9" w14:textId="77777777" w:rsidR="00DF177C" w:rsidRPr="00A31D58" w:rsidRDefault="00DF177C" w:rsidP="00AE19B2">
            <w:pPr>
              <w:rPr>
                <w:rFonts w:eastAsiaTheme="minorHAnsi" w:cs="Times New Roman"/>
                <w:color w:val="FF0000"/>
                <w:kern w:val="2"/>
                <w:sz w:val="24"/>
                <w:szCs w:val="24"/>
                <w:lang w:val="es-ES"/>
                <w14:ligatures w14:val="standardContextual"/>
              </w:rPr>
            </w:pPr>
          </w:p>
          <w:p w14:paraId="4C641113" w14:textId="7ABEE717" w:rsidR="00A415C6" w:rsidRPr="00C54566" w:rsidRDefault="00A415C6" w:rsidP="00AE19B2">
            <w:pPr>
              <w:rPr>
                <w:rFonts w:eastAsiaTheme="minorHAnsi" w:cs="Times New Roman"/>
                <w:color w:val="FF0000"/>
                <w:kern w:val="2"/>
                <w:sz w:val="24"/>
                <w:szCs w:val="24"/>
                <w:lang w:val="en-US"/>
                <w14:ligatures w14:val="standardContextual"/>
              </w:rPr>
            </w:pPr>
            <w:r w:rsidRPr="00C54566">
              <w:rPr>
                <w:rFonts w:eastAsiaTheme="minorHAnsi" w:cs="Times New Roman"/>
                <w:color w:val="FF0000"/>
                <w:kern w:val="2"/>
                <w:sz w:val="24"/>
                <w:szCs w:val="24"/>
                <w:lang w:val="en-US"/>
                <w14:ligatures w14:val="standardContextual"/>
              </w:rPr>
              <w:t xml:space="preserve">assertive, self-confident and intelligent individual with an interest in research and research protections. He or she should have mature judgment, be reasonable well educated with a </w:t>
            </w:r>
            <w:proofErr w:type="spellStart"/>
            <w:r w:rsidRPr="00C54566">
              <w:rPr>
                <w:rFonts w:eastAsiaTheme="minorHAnsi" w:cs="Times New Roman"/>
                <w:color w:val="FF0000"/>
                <w:kern w:val="2"/>
                <w:sz w:val="24"/>
                <w:szCs w:val="24"/>
                <w:lang w:val="en-US"/>
                <w14:ligatures w14:val="standardContextual"/>
              </w:rPr>
              <w:t>geral</w:t>
            </w:r>
            <w:proofErr w:type="spellEnd"/>
            <w:r w:rsidRPr="00C54566">
              <w:rPr>
                <w:rFonts w:eastAsiaTheme="minorHAnsi" w:cs="Times New Roman"/>
                <w:color w:val="FF0000"/>
                <w:kern w:val="2"/>
                <w:sz w:val="24"/>
                <w:szCs w:val="24"/>
                <w:lang w:val="en-US"/>
                <w14:ligatures w14:val="standardContextual"/>
              </w:rPr>
              <w:t xml:space="preserve"> knowledge of research programs involving human subjects and the purpose and objectives of the IRB. He or she should be a sensitive person with a strong sense of ethical values and empathy for patients who might become subjects of research programs. The unaffiliated/nonscientist member has a major role in promoting full disclosure to and understanding by subjects. Such a member should have time to devote to studying protocols and attending board meetings. Perhaps most important is the opinion of those who responded is the ability to work with medical professionals and others on the IRB, and to present questions, concerns, and objections to proposed procedures articulately and in a spirit of teamwork and mutual respect (Porter, </w:t>
            </w:r>
            <w:proofErr w:type="spellStart"/>
            <w:r w:rsidRPr="00C54566">
              <w:rPr>
                <w:rFonts w:eastAsiaTheme="minorHAnsi" w:cs="Times New Roman"/>
                <w:color w:val="FF0000"/>
                <w:kern w:val="2"/>
                <w:sz w:val="24"/>
                <w:szCs w:val="24"/>
                <w:lang w:val="en-US"/>
                <w14:ligatures w14:val="standardContextual"/>
              </w:rPr>
              <w:t>pagina</w:t>
            </w:r>
            <w:proofErr w:type="spellEnd"/>
            <w:r w:rsidRPr="00C54566">
              <w:rPr>
                <w:rFonts w:eastAsiaTheme="minorHAnsi" w:cs="Times New Roman"/>
                <w:color w:val="FF0000"/>
                <w:kern w:val="2"/>
                <w:sz w:val="24"/>
                <w:szCs w:val="24"/>
                <w:lang w:val="en-US"/>
                <w14:ligatures w14:val="standardContextual"/>
              </w:rPr>
              <w:t xml:space="preserve"> 5 y 6).</w:t>
            </w:r>
          </w:p>
          <w:p w14:paraId="2FA57994" w14:textId="438BE464" w:rsidR="00D304AF" w:rsidRDefault="00A415C6" w:rsidP="00AE19B2">
            <w:pPr>
              <w:rPr>
                <w:rFonts w:eastAsiaTheme="minorHAnsi" w:cs="Times New Roman"/>
                <w:i/>
                <w:kern w:val="2"/>
                <w:sz w:val="24"/>
                <w:szCs w:val="24"/>
                <w:lang w:val="es-ES"/>
                <w14:ligatures w14:val="standardContextual"/>
              </w:rPr>
            </w:pPr>
            <w:r w:rsidRPr="00C54566">
              <w:rPr>
                <w:rFonts w:eastAsiaTheme="minorHAnsi" w:cs="Times New Roman"/>
                <w:i/>
                <w:kern w:val="2"/>
                <w:sz w:val="24"/>
                <w:szCs w:val="24"/>
                <w:lang w:val="es-ES"/>
                <w14:ligatures w14:val="standardContextual"/>
              </w:rPr>
              <w:t xml:space="preserve">Persona </w:t>
            </w:r>
            <w:r w:rsidR="00DC4505">
              <w:rPr>
                <w:rFonts w:eastAsiaTheme="minorHAnsi" w:cs="Times New Roman"/>
                <w:i/>
                <w:kern w:val="2"/>
                <w:sz w:val="24"/>
                <w:szCs w:val="24"/>
                <w:lang w:val="es-ES"/>
                <w14:ligatures w14:val="standardContextual"/>
              </w:rPr>
              <w:t xml:space="preserve">que tiene </w:t>
            </w:r>
            <w:proofErr w:type="spellStart"/>
            <w:r w:rsidR="00DC4505">
              <w:rPr>
                <w:rFonts w:eastAsiaTheme="minorHAnsi" w:cs="Times New Roman"/>
                <w:i/>
                <w:kern w:val="2"/>
                <w:sz w:val="24"/>
                <w:szCs w:val="24"/>
                <w:lang w:val="es-ES"/>
                <w14:ligatures w14:val="standardContextual"/>
              </w:rPr>
              <w:t>caracter</w:t>
            </w:r>
            <w:proofErr w:type="spellEnd"/>
            <w:r w:rsidRPr="00C54566">
              <w:rPr>
                <w:rFonts w:eastAsiaTheme="minorHAnsi" w:cs="Times New Roman"/>
                <w:i/>
                <w:kern w:val="2"/>
                <w:sz w:val="24"/>
                <w:szCs w:val="24"/>
                <w:lang w:val="es-ES"/>
                <w14:ligatures w14:val="standardContextual"/>
              </w:rPr>
              <w:t xml:space="preserve">, segura de sí misma e inteligente, interesada en la investigación y su protección. Debe tener un criterio maduro, ser razonable, tener una buena formación y un conocimiento general de los programas de investigación con seres humanos, así como del propósito y los objetivos del Comité de Ética de Investigación (CEI). </w:t>
            </w:r>
          </w:p>
          <w:p w14:paraId="02318E9E" w14:textId="77777777" w:rsidR="00D304AF" w:rsidRDefault="00D304AF" w:rsidP="00AE19B2">
            <w:pPr>
              <w:rPr>
                <w:rFonts w:eastAsiaTheme="minorHAnsi" w:cs="Times New Roman"/>
                <w:i/>
                <w:kern w:val="2"/>
                <w:sz w:val="24"/>
                <w:szCs w:val="24"/>
                <w:lang w:val="es-ES"/>
                <w14:ligatures w14:val="standardContextual"/>
              </w:rPr>
            </w:pPr>
          </w:p>
          <w:p w14:paraId="35EFEA88" w14:textId="00CE6A05" w:rsidR="00A415C6" w:rsidRPr="00A31D58" w:rsidRDefault="00D304AF" w:rsidP="00AE19B2">
            <w:pPr>
              <w:rPr>
                <w:rFonts w:eastAsiaTheme="minorHAnsi" w:cs="Times New Roman"/>
                <w:kern w:val="2"/>
                <w:sz w:val="24"/>
                <w:szCs w:val="24"/>
                <w:lang w:val="es-ES"/>
                <w14:ligatures w14:val="standardContextual"/>
              </w:rPr>
            </w:pPr>
            <w:r w:rsidRPr="00A31D58">
              <w:rPr>
                <w:rFonts w:eastAsiaTheme="minorHAnsi" w:cs="Times New Roman"/>
                <w:i/>
                <w:kern w:val="2"/>
                <w:sz w:val="24"/>
                <w:szCs w:val="24"/>
                <w:lang w:val="es-ES"/>
                <w14:ligatures w14:val="standardContextual"/>
              </w:rPr>
              <w:t>…ser</w:t>
            </w:r>
            <w:r w:rsidR="00A415C6" w:rsidRPr="00A31D58">
              <w:rPr>
                <w:rFonts w:eastAsiaTheme="minorHAnsi" w:cs="Times New Roman"/>
                <w:i/>
                <w:kern w:val="2"/>
                <w:sz w:val="24"/>
                <w:szCs w:val="24"/>
                <w:lang w:val="es-ES"/>
                <w14:ligatures w14:val="standardContextual"/>
              </w:rPr>
              <w:t xml:space="preserve"> sensible, con un sólido sentido de los valores éticos y empatía hacia los pacientes que podrían convertirse en sujetos de programas de investigación. El miembro no afiliado/no científico desempeña un papel fundamental en promover la plena divulgación y la comprensión por parte de los sujetos. Dicho miembro debe dedicar tiempo al estudio de los protocolos y </w:t>
            </w:r>
            <w:r w:rsidR="00A415C6" w:rsidRPr="00A31D58">
              <w:rPr>
                <w:rFonts w:eastAsiaTheme="minorHAnsi" w:cs="Times New Roman"/>
                <w:i/>
                <w:strike/>
                <w:kern w:val="2"/>
                <w:sz w:val="24"/>
                <w:szCs w:val="24"/>
                <w:lang w:val="es-ES"/>
                <w14:ligatures w14:val="standardContextual"/>
              </w:rPr>
              <w:t>a la</w:t>
            </w:r>
            <w:r w:rsidR="00A415C6" w:rsidRPr="00A31D58">
              <w:rPr>
                <w:rFonts w:eastAsiaTheme="minorHAnsi" w:cs="Times New Roman"/>
                <w:i/>
                <w:kern w:val="2"/>
                <w:sz w:val="24"/>
                <w:szCs w:val="24"/>
                <w:lang w:val="es-ES"/>
                <w14:ligatures w14:val="standardContextual"/>
              </w:rPr>
              <w:t xml:space="preserve"> asist</w:t>
            </w:r>
            <w:r w:rsidRPr="00A31D58">
              <w:rPr>
                <w:rFonts w:eastAsiaTheme="minorHAnsi" w:cs="Times New Roman"/>
                <w:i/>
                <w:kern w:val="2"/>
                <w:sz w:val="24"/>
                <w:szCs w:val="24"/>
                <w:lang w:val="es-ES"/>
                <w14:ligatures w14:val="standardContextual"/>
              </w:rPr>
              <w:t>ir</w:t>
            </w:r>
            <w:r w:rsidR="00A415C6" w:rsidRPr="00A31D58">
              <w:rPr>
                <w:rFonts w:eastAsiaTheme="minorHAnsi" w:cs="Times New Roman"/>
                <w:i/>
                <w:kern w:val="2"/>
                <w:sz w:val="24"/>
                <w:szCs w:val="24"/>
                <w:lang w:val="es-ES"/>
                <w14:ligatures w14:val="standardContextual"/>
              </w:rPr>
              <w:t xml:space="preserve"> a las reuniones de la junta. Quizás lo más importante, según la opinión de quienes respondieron, es la capacidad de trabajar con profesionales médicos y otros miembros del CEI, y de </w:t>
            </w:r>
            <w:r w:rsidR="00DF177C" w:rsidRPr="00A31D58">
              <w:rPr>
                <w:rFonts w:eastAsiaTheme="minorHAnsi" w:cs="Times New Roman"/>
                <w:i/>
                <w:kern w:val="2"/>
                <w:sz w:val="24"/>
                <w:szCs w:val="24"/>
                <w:lang w:val="es-ES"/>
                <w14:ligatures w14:val="standardContextual"/>
              </w:rPr>
              <w:t>hacer</w:t>
            </w:r>
            <w:r w:rsidR="00A415C6" w:rsidRPr="00A31D58">
              <w:rPr>
                <w:rFonts w:eastAsiaTheme="minorHAnsi" w:cs="Times New Roman"/>
                <w:i/>
                <w:kern w:val="2"/>
                <w:sz w:val="24"/>
                <w:szCs w:val="24"/>
                <w:lang w:val="es-ES"/>
                <w14:ligatures w14:val="standardContextual"/>
              </w:rPr>
              <w:t xml:space="preserve"> preguntas, </w:t>
            </w:r>
            <w:r w:rsidR="00DF177C" w:rsidRPr="00A31D58">
              <w:rPr>
                <w:rFonts w:eastAsiaTheme="minorHAnsi" w:cs="Times New Roman"/>
                <w:i/>
                <w:kern w:val="2"/>
                <w:sz w:val="24"/>
                <w:szCs w:val="24"/>
                <w:lang w:val="es-ES"/>
                <w14:ligatures w14:val="standardContextual"/>
              </w:rPr>
              <w:t xml:space="preserve">tener </w:t>
            </w:r>
            <w:r w:rsidR="00A415C6" w:rsidRPr="00A31D58">
              <w:rPr>
                <w:rFonts w:eastAsiaTheme="minorHAnsi" w:cs="Times New Roman"/>
                <w:i/>
                <w:kern w:val="2"/>
                <w:sz w:val="24"/>
                <w:szCs w:val="24"/>
                <w:lang w:val="es-ES"/>
                <w14:ligatures w14:val="standardContextual"/>
              </w:rPr>
              <w:t xml:space="preserve">inquietudes y </w:t>
            </w:r>
            <w:r w:rsidR="00DF177C" w:rsidRPr="00A31D58">
              <w:rPr>
                <w:rFonts w:eastAsiaTheme="minorHAnsi" w:cs="Times New Roman"/>
                <w:i/>
                <w:kern w:val="2"/>
                <w:sz w:val="24"/>
                <w:szCs w:val="24"/>
                <w:lang w:val="es-ES"/>
                <w14:ligatures w14:val="standardContextual"/>
              </w:rPr>
              <w:t xml:space="preserve">poner </w:t>
            </w:r>
            <w:r w:rsidR="00A415C6" w:rsidRPr="00A31D58">
              <w:rPr>
                <w:rFonts w:eastAsiaTheme="minorHAnsi" w:cs="Times New Roman"/>
                <w:i/>
                <w:kern w:val="2"/>
                <w:sz w:val="24"/>
                <w:szCs w:val="24"/>
                <w:lang w:val="es-ES"/>
                <w14:ligatures w14:val="standardContextual"/>
              </w:rPr>
              <w:t xml:space="preserve">objeciones </w:t>
            </w:r>
            <w:r w:rsidR="00DF177C" w:rsidRPr="00A31D58">
              <w:rPr>
                <w:rFonts w:eastAsiaTheme="minorHAnsi" w:cs="Times New Roman"/>
                <w:i/>
                <w:kern w:val="2"/>
                <w:sz w:val="24"/>
                <w:szCs w:val="24"/>
                <w:lang w:val="es-ES"/>
                <w14:ligatures w14:val="standardContextual"/>
              </w:rPr>
              <w:t xml:space="preserve">de forma articulada </w:t>
            </w:r>
            <w:r w:rsidR="00A415C6" w:rsidRPr="00A31D58">
              <w:rPr>
                <w:rFonts w:eastAsiaTheme="minorHAnsi" w:cs="Times New Roman"/>
                <w:i/>
                <w:kern w:val="2"/>
                <w:sz w:val="24"/>
                <w:szCs w:val="24"/>
                <w:lang w:val="es-ES"/>
                <w14:ligatures w14:val="standardContextual"/>
              </w:rPr>
              <w:t xml:space="preserve">a los procedimientos propuestos, con un espíritu de trabajo en equipo y respeto mutuo. </w:t>
            </w:r>
            <w:r w:rsidR="00A415C6" w:rsidRPr="00A31D58">
              <w:rPr>
                <w:rFonts w:eastAsiaTheme="minorHAnsi" w:cs="Times New Roman"/>
                <w:kern w:val="2"/>
                <w:sz w:val="24"/>
                <w:szCs w:val="24"/>
                <w:lang w:val="es-ES"/>
                <w14:ligatures w14:val="standardContextual"/>
              </w:rPr>
              <w:t>(Porter, p</w:t>
            </w:r>
            <w:r w:rsidR="00DF177C" w:rsidRPr="00A31D58">
              <w:rPr>
                <w:rFonts w:eastAsiaTheme="minorHAnsi" w:cs="Times New Roman"/>
                <w:kern w:val="2"/>
                <w:sz w:val="24"/>
                <w:szCs w:val="24"/>
                <w:lang w:val="es-ES"/>
                <w14:ligatures w14:val="standardContextual"/>
              </w:rPr>
              <w:t>á</w:t>
            </w:r>
            <w:r w:rsidR="00A415C6" w:rsidRPr="00A31D58">
              <w:rPr>
                <w:rFonts w:eastAsiaTheme="minorHAnsi" w:cs="Times New Roman"/>
                <w:kern w:val="2"/>
                <w:sz w:val="24"/>
                <w:szCs w:val="24"/>
                <w:lang w:val="es-ES"/>
                <w14:ligatures w14:val="standardContextual"/>
              </w:rPr>
              <w:t>gina 5 y 6)</w:t>
            </w:r>
          </w:p>
          <w:p w14:paraId="50053B12" w14:textId="77777777" w:rsidR="00A415C6" w:rsidRPr="00DF177C" w:rsidRDefault="00A415C6" w:rsidP="00AE19B2">
            <w:pPr>
              <w:rPr>
                <w:rFonts w:eastAsiaTheme="minorHAnsi" w:cs="Times New Roman"/>
                <w:color w:val="FF0000"/>
                <w:kern w:val="2"/>
                <w:sz w:val="24"/>
                <w:szCs w:val="24"/>
                <w:lang w:val="es-ES"/>
                <w14:ligatures w14:val="standardContextual"/>
              </w:rPr>
            </w:pPr>
          </w:p>
        </w:tc>
      </w:tr>
    </w:tbl>
    <w:p w14:paraId="77302782" w14:textId="77777777" w:rsidR="00A415C6" w:rsidRPr="00DF177C" w:rsidRDefault="00A415C6" w:rsidP="00AE19B2">
      <w:pPr>
        <w:rPr>
          <w:rFonts w:eastAsiaTheme="minorHAnsi" w:cs="Times New Roman"/>
          <w:color w:val="FF0000"/>
          <w:kern w:val="2"/>
          <w:sz w:val="24"/>
          <w:szCs w:val="24"/>
          <w:lang w:val="es-ES"/>
          <w14:ligatures w14:val="standardContextual"/>
        </w:rPr>
      </w:pPr>
    </w:p>
    <w:p w14:paraId="0D688FF4" w14:textId="53EB38D5" w:rsidR="00381B5A" w:rsidRPr="00C54566" w:rsidRDefault="006A23B0" w:rsidP="00AE19B2">
      <w:pPr>
        <w:rPr>
          <w:rFonts w:cs="Times New Roman"/>
          <w:sz w:val="24"/>
          <w:szCs w:val="24"/>
          <w:lang w:val="es-ES"/>
        </w:rPr>
      </w:pPr>
      <w:r w:rsidRPr="00C54566">
        <w:rPr>
          <w:rFonts w:cs="Times New Roman"/>
          <w:sz w:val="24"/>
          <w:szCs w:val="24"/>
          <w:lang w:val="es-ES"/>
        </w:rPr>
        <w:t>T</w:t>
      </w:r>
      <w:r w:rsidR="00BB3061" w:rsidRPr="00C54566">
        <w:rPr>
          <w:rFonts w:cs="Times New Roman"/>
          <w:sz w:val="24"/>
          <w:szCs w:val="24"/>
          <w:lang w:val="es-ES"/>
        </w:rPr>
        <w:t>ampoco se han definido claramente las funciones del representante de la comunidad ni los criterios de selección (Solomon 2026)</w:t>
      </w:r>
      <w:r w:rsidR="00D468A1" w:rsidRPr="00C54566">
        <w:rPr>
          <w:rFonts w:cs="Times New Roman"/>
          <w:sz w:val="24"/>
          <w:szCs w:val="24"/>
          <w:lang w:val="es-ES"/>
        </w:rPr>
        <w:t xml:space="preserve">, por lo que </w:t>
      </w:r>
      <w:r w:rsidR="00D468A1" w:rsidRPr="00B129F3">
        <w:rPr>
          <w:rFonts w:cs="Times New Roman"/>
          <w:strike/>
          <w:sz w:val="24"/>
          <w:szCs w:val="24"/>
          <w:lang w:val="es-ES"/>
        </w:rPr>
        <w:t xml:space="preserve">es </w:t>
      </w:r>
      <w:r w:rsidR="00D468A1" w:rsidRPr="00C54566">
        <w:rPr>
          <w:rFonts w:cs="Times New Roman"/>
          <w:sz w:val="24"/>
          <w:szCs w:val="24"/>
          <w:lang w:val="es-ES"/>
        </w:rPr>
        <w:t>los CEI les asign</w:t>
      </w:r>
      <w:r w:rsidR="00381B5A" w:rsidRPr="00C54566">
        <w:rPr>
          <w:rFonts w:cs="Times New Roman"/>
          <w:sz w:val="24"/>
          <w:szCs w:val="24"/>
          <w:lang w:val="es-ES"/>
        </w:rPr>
        <w:t>a</w:t>
      </w:r>
      <w:r w:rsidR="00D468A1" w:rsidRPr="00C54566">
        <w:rPr>
          <w:rFonts w:cs="Times New Roman"/>
          <w:sz w:val="24"/>
          <w:szCs w:val="24"/>
          <w:lang w:val="es-ES"/>
        </w:rPr>
        <w:t xml:space="preserve">n responsabilidades diferentes y </w:t>
      </w:r>
      <w:r w:rsidR="00B129F3" w:rsidRPr="00A31D58">
        <w:rPr>
          <w:rFonts w:cs="Times New Roman"/>
          <w:sz w:val="24"/>
          <w:szCs w:val="24"/>
          <w:lang w:val="es-ES"/>
        </w:rPr>
        <w:t>reciben</w:t>
      </w:r>
      <w:r w:rsidR="00B129F3">
        <w:rPr>
          <w:rFonts w:cs="Times New Roman"/>
          <w:color w:val="EE0000"/>
          <w:sz w:val="24"/>
          <w:szCs w:val="24"/>
          <w:lang w:val="es-ES"/>
        </w:rPr>
        <w:t xml:space="preserve"> </w:t>
      </w:r>
      <w:r w:rsidR="00D468A1" w:rsidRPr="00C54566">
        <w:rPr>
          <w:rFonts w:cs="Times New Roman"/>
          <w:sz w:val="24"/>
          <w:szCs w:val="24"/>
          <w:lang w:val="es-ES"/>
        </w:rPr>
        <w:t xml:space="preserve">un trato diferente </w:t>
      </w:r>
      <w:r w:rsidR="00735A3F" w:rsidRPr="00C54566">
        <w:rPr>
          <w:rFonts w:cs="Times New Roman"/>
          <w:sz w:val="24"/>
          <w:szCs w:val="24"/>
          <w:lang w:val="es-ES"/>
        </w:rPr>
        <w:t>(</w:t>
      </w:r>
      <w:proofErr w:type="spellStart"/>
      <w:r w:rsidR="00735A3F" w:rsidRPr="00C54566">
        <w:rPr>
          <w:rFonts w:cs="Times New Roman"/>
          <w:sz w:val="24"/>
          <w:szCs w:val="24"/>
          <w:lang w:val="es-ES"/>
        </w:rPr>
        <w:t>Klitzman</w:t>
      </w:r>
      <w:proofErr w:type="spellEnd"/>
      <w:r w:rsidR="00735A3F" w:rsidRPr="00C54566">
        <w:rPr>
          <w:rFonts w:cs="Times New Roman"/>
          <w:sz w:val="24"/>
          <w:szCs w:val="24"/>
          <w:lang w:val="es-ES"/>
        </w:rPr>
        <w:t xml:space="preserve"> 2012)</w:t>
      </w:r>
      <w:r w:rsidR="00BB3061" w:rsidRPr="00C54566">
        <w:rPr>
          <w:rFonts w:cs="Times New Roman"/>
          <w:sz w:val="24"/>
          <w:szCs w:val="24"/>
          <w:lang w:val="es-ES"/>
        </w:rPr>
        <w:t xml:space="preserve">. </w:t>
      </w:r>
    </w:p>
    <w:p w14:paraId="7F674280" w14:textId="77777777" w:rsidR="00381B5A" w:rsidRPr="00C54566" w:rsidRDefault="00381B5A" w:rsidP="00AE19B2">
      <w:pPr>
        <w:rPr>
          <w:rFonts w:cs="Times New Roman"/>
          <w:sz w:val="24"/>
          <w:szCs w:val="24"/>
          <w:lang w:val="es-ES"/>
        </w:rPr>
      </w:pPr>
    </w:p>
    <w:p w14:paraId="376F37EA" w14:textId="4E0C9634" w:rsidR="006B5987" w:rsidRPr="00C54566" w:rsidRDefault="00F079C9" w:rsidP="00AE19B2">
      <w:pPr>
        <w:rPr>
          <w:rFonts w:cs="Times New Roman"/>
          <w:sz w:val="24"/>
          <w:szCs w:val="24"/>
          <w:lang w:val="es-ES"/>
        </w:rPr>
      </w:pPr>
      <w:r w:rsidRPr="00C54566">
        <w:rPr>
          <w:rFonts w:cs="Times New Roman"/>
          <w:sz w:val="24"/>
          <w:szCs w:val="24"/>
          <w:lang w:val="es-ES"/>
        </w:rPr>
        <w:t xml:space="preserve">Es frecuente que </w:t>
      </w:r>
      <w:r w:rsidR="00381B5A" w:rsidRPr="00C54566">
        <w:rPr>
          <w:rFonts w:cs="Times New Roman"/>
          <w:sz w:val="24"/>
          <w:szCs w:val="24"/>
          <w:lang w:val="es-ES"/>
        </w:rPr>
        <w:t>los</w:t>
      </w:r>
      <w:r w:rsidRPr="00C54566">
        <w:rPr>
          <w:rFonts w:cs="Times New Roman"/>
          <w:sz w:val="24"/>
          <w:szCs w:val="24"/>
          <w:lang w:val="es-ES"/>
        </w:rPr>
        <w:t xml:space="preserve"> CEI seleccione</w:t>
      </w:r>
      <w:r w:rsidR="00381B5A" w:rsidRPr="00C54566">
        <w:rPr>
          <w:rFonts w:cs="Times New Roman"/>
          <w:sz w:val="24"/>
          <w:szCs w:val="24"/>
          <w:lang w:val="es-ES"/>
        </w:rPr>
        <w:t>n</w:t>
      </w:r>
      <w:r w:rsidRPr="00C54566">
        <w:rPr>
          <w:rFonts w:cs="Times New Roman"/>
          <w:sz w:val="24"/>
          <w:szCs w:val="24"/>
          <w:lang w:val="es-ES"/>
        </w:rPr>
        <w:t xml:space="preserve"> a </w:t>
      </w:r>
      <w:r w:rsidR="00BB3061" w:rsidRPr="00C54566">
        <w:rPr>
          <w:rFonts w:cs="Times New Roman"/>
          <w:sz w:val="24"/>
          <w:szCs w:val="24"/>
          <w:lang w:val="es-ES"/>
        </w:rPr>
        <w:t xml:space="preserve">amigos </w:t>
      </w:r>
      <w:r w:rsidR="00381B5A" w:rsidRPr="00C54566">
        <w:rPr>
          <w:rFonts w:cs="Times New Roman"/>
          <w:sz w:val="24"/>
          <w:szCs w:val="24"/>
          <w:lang w:val="es-ES"/>
        </w:rPr>
        <w:t xml:space="preserve">o familiares </w:t>
      </w:r>
      <w:r w:rsidRPr="00C54566">
        <w:rPr>
          <w:rFonts w:cs="Times New Roman"/>
          <w:sz w:val="24"/>
          <w:szCs w:val="24"/>
          <w:lang w:val="es-ES"/>
        </w:rPr>
        <w:t>para ocupar ese puesto</w:t>
      </w:r>
      <w:r w:rsidR="00BB3061" w:rsidRPr="00C54566">
        <w:rPr>
          <w:rFonts w:cs="Times New Roman"/>
          <w:sz w:val="24"/>
          <w:szCs w:val="24"/>
          <w:lang w:val="es-ES"/>
        </w:rPr>
        <w:t>, o que los seleccione la</w:t>
      </w:r>
      <w:r w:rsidR="006A23B0" w:rsidRPr="00C54566">
        <w:rPr>
          <w:rFonts w:cs="Times New Roman"/>
          <w:sz w:val="24"/>
          <w:szCs w:val="24"/>
          <w:lang w:val="es-ES"/>
        </w:rPr>
        <w:t xml:space="preserve"> dirección de la</w:t>
      </w:r>
      <w:r w:rsidR="00BB3061" w:rsidRPr="00C54566">
        <w:rPr>
          <w:rFonts w:cs="Times New Roman"/>
          <w:sz w:val="24"/>
          <w:szCs w:val="24"/>
          <w:lang w:val="es-ES"/>
        </w:rPr>
        <w:t xml:space="preserve"> institución en la que están ubicados</w:t>
      </w:r>
      <w:r w:rsidR="00735A3F" w:rsidRPr="00C54566">
        <w:rPr>
          <w:rFonts w:cs="Times New Roman"/>
          <w:sz w:val="24"/>
          <w:szCs w:val="24"/>
          <w:lang w:val="es-ES"/>
        </w:rPr>
        <w:t xml:space="preserve"> (Nicholls et al, 2023)</w:t>
      </w:r>
      <w:r w:rsidRPr="00C54566">
        <w:rPr>
          <w:rFonts w:cs="Times New Roman"/>
          <w:sz w:val="24"/>
          <w:szCs w:val="24"/>
          <w:lang w:val="es-ES"/>
        </w:rPr>
        <w:t xml:space="preserve">, y se han </w:t>
      </w:r>
      <w:r w:rsidRPr="00C54566">
        <w:rPr>
          <w:rFonts w:cs="Times New Roman"/>
          <w:sz w:val="24"/>
          <w:szCs w:val="24"/>
          <w:lang w:val="es-ES"/>
        </w:rPr>
        <w:lastRenderedPageBreak/>
        <w:t>detectado grandes</w:t>
      </w:r>
      <w:r w:rsidR="00D468A1" w:rsidRPr="00C54566">
        <w:rPr>
          <w:rFonts w:cs="Times New Roman"/>
          <w:sz w:val="24"/>
          <w:szCs w:val="24"/>
          <w:lang w:val="es-ES"/>
        </w:rPr>
        <w:t xml:space="preserve"> diferencias en el tipo de </w:t>
      </w:r>
      <w:r w:rsidR="00BB3061" w:rsidRPr="00C54566">
        <w:rPr>
          <w:rFonts w:cs="Times New Roman"/>
          <w:sz w:val="24"/>
          <w:szCs w:val="24"/>
          <w:lang w:val="es-ES"/>
        </w:rPr>
        <w:t xml:space="preserve">entrenamiento y la compensación que reciben </w:t>
      </w:r>
      <w:r w:rsidR="00B129F3" w:rsidRPr="00A31D58">
        <w:rPr>
          <w:rFonts w:cs="Times New Roman"/>
          <w:sz w:val="24"/>
          <w:szCs w:val="24"/>
          <w:lang w:val="es-ES"/>
        </w:rPr>
        <w:t>los representantes de la comunidad</w:t>
      </w:r>
      <w:r w:rsidR="00A31D58" w:rsidRPr="00A31D58">
        <w:rPr>
          <w:rFonts w:cs="Times New Roman"/>
          <w:sz w:val="24"/>
          <w:szCs w:val="24"/>
          <w:lang w:val="es-ES"/>
        </w:rPr>
        <w:t xml:space="preserve"> </w:t>
      </w:r>
      <w:r w:rsidR="00D468A1" w:rsidRPr="00C54566">
        <w:rPr>
          <w:rFonts w:cs="Times New Roman"/>
          <w:sz w:val="24"/>
          <w:szCs w:val="24"/>
          <w:lang w:val="es-ES"/>
        </w:rPr>
        <w:t>(Cargill 2018)</w:t>
      </w:r>
      <w:r w:rsidR="00935FF1" w:rsidRPr="00C54566">
        <w:rPr>
          <w:rFonts w:cs="Times New Roman"/>
          <w:sz w:val="24"/>
          <w:szCs w:val="24"/>
          <w:lang w:val="es-ES"/>
        </w:rPr>
        <w:t>.</w:t>
      </w:r>
    </w:p>
    <w:p w14:paraId="40C0D8F6" w14:textId="77777777" w:rsidR="008A2F50" w:rsidRPr="00C54566" w:rsidRDefault="008A2F50" w:rsidP="00AE19B2">
      <w:pPr>
        <w:rPr>
          <w:rFonts w:cs="Times New Roman"/>
          <w:sz w:val="24"/>
          <w:szCs w:val="24"/>
          <w:lang w:val="es-ES"/>
        </w:rPr>
      </w:pPr>
    </w:p>
    <w:p w14:paraId="41501DC0" w14:textId="2B66170B" w:rsidR="008A2F50" w:rsidRPr="00C54566" w:rsidRDefault="008A2F50" w:rsidP="00AE19B2">
      <w:pPr>
        <w:rPr>
          <w:rFonts w:cs="Times New Roman"/>
          <w:sz w:val="24"/>
          <w:szCs w:val="24"/>
          <w:lang w:val="es-ES"/>
        </w:rPr>
      </w:pPr>
      <w:r w:rsidRPr="00C54566">
        <w:rPr>
          <w:rFonts w:cs="Times New Roman"/>
          <w:sz w:val="24"/>
          <w:szCs w:val="24"/>
          <w:lang w:val="es-ES"/>
        </w:rPr>
        <w:t>Lamentablemente, un art</w:t>
      </w:r>
      <w:r w:rsidR="00B129F3">
        <w:rPr>
          <w:rFonts w:cs="Times New Roman"/>
          <w:sz w:val="24"/>
          <w:szCs w:val="24"/>
          <w:lang w:val="es-ES"/>
        </w:rPr>
        <w:t>í</w:t>
      </w:r>
      <w:r w:rsidRPr="00C54566">
        <w:rPr>
          <w:rFonts w:cs="Times New Roman"/>
          <w:sz w:val="24"/>
          <w:szCs w:val="24"/>
          <w:lang w:val="es-ES"/>
        </w:rPr>
        <w:t>culo relativamente reciente (</w:t>
      </w:r>
      <w:proofErr w:type="spellStart"/>
      <w:r w:rsidRPr="00C54566">
        <w:rPr>
          <w:rFonts w:cs="Times New Roman"/>
          <w:sz w:val="24"/>
          <w:szCs w:val="24"/>
          <w:lang w:val="es-ES"/>
        </w:rPr>
        <w:t>Gundayao</w:t>
      </w:r>
      <w:proofErr w:type="spellEnd"/>
      <w:r w:rsidRPr="00C54566">
        <w:rPr>
          <w:rFonts w:cs="Times New Roman"/>
          <w:sz w:val="24"/>
          <w:szCs w:val="24"/>
          <w:lang w:val="es-ES"/>
        </w:rPr>
        <w:t xml:space="preserve"> et al 2024) concluye que ni siquiera los documentos de la Conferencia Internacional de Armonización (ICH-GCP 3.2.1) aporta elementos útiles para definir la función que tiene el miembro no científico del CEI. </w:t>
      </w:r>
    </w:p>
    <w:p w14:paraId="3992140F" w14:textId="77777777" w:rsidR="00BB3061" w:rsidRPr="00C54566" w:rsidRDefault="00BB3061" w:rsidP="00AE19B2">
      <w:pPr>
        <w:rPr>
          <w:rFonts w:cs="Times New Roman"/>
          <w:sz w:val="24"/>
          <w:szCs w:val="24"/>
          <w:lang w:val="es-ES"/>
        </w:rPr>
      </w:pPr>
    </w:p>
    <w:p w14:paraId="34185DF7" w14:textId="313A57BE" w:rsidR="00F079C9" w:rsidRPr="00C54566" w:rsidRDefault="006B5987" w:rsidP="00AE19B2">
      <w:pPr>
        <w:rPr>
          <w:rFonts w:cs="Times New Roman"/>
          <w:sz w:val="24"/>
          <w:szCs w:val="24"/>
          <w:lang w:val="es-ES"/>
        </w:rPr>
      </w:pPr>
      <w:r w:rsidRPr="00C54566">
        <w:rPr>
          <w:rFonts w:cs="Times New Roman"/>
          <w:b/>
          <w:sz w:val="24"/>
          <w:szCs w:val="24"/>
          <w:lang w:val="es-ES"/>
        </w:rPr>
        <w:t xml:space="preserve">Objetivo del artículo. </w:t>
      </w:r>
      <w:r w:rsidRPr="00C54566">
        <w:rPr>
          <w:rFonts w:cs="Times New Roman"/>
          <w:sz w:val="24"/>
          <w:szCs w:val="24"/>
          <w:lang w:val="es-ES"/>
        </w:rPr>
        <w:t>El objetivo de este art</w:t>
      </w:r>
      <w:r w:rsidR="00B129F3">
        <w:rPr>
          <w:rFonts w:cs="Times New Roman"/>
          <w:sz w:val="24"/>
          <w:szCs w:val="24"/>
          <w:lang w:val="es-ES"/>
        </w:rPr>
        <w:t>í</w:t>
      </w:r>
      <w:r w:rsidRPr="00C54566">
        <w:rPr>
          <w:rFonts w:cs="Times New Roman"/>
          <w:sz w:val="24"/>
          <w:szCs w:val="24"/>
          <w:lang w:val="es-ES"/>
        </w:rPr>
        <w:t xml:space="preserve">culo es analizar como los CEI de América Latina </w:t>
      </w:r>
      <w:r w:rsidR="00A72A9D" w:rsidRPr="00C54566">
        <w:rPr>
          <w:rFonts w:cs="Times New Roman"/>
          <w:sz w:val="24"/>
          <w:szCs w:val="24"/>
          <w:lang w:val="es-ES"/>
        </w:rPr>
        <w:t xml:space="preserve">que revisan protocolos de investigación financiados por la industria </w:t>
      </w:r>
      <w:r w:rsidRPr="00C54566">
        <w:rPr>
          <w:rFonts w:cs="Times New Roman"/>
          <w:sz w:val="24"/>
          <w:szCs w:val="24"/>
          <w:lang w:val="es-ES"/>
        </w:rPr>
        <w:t>entienden el papel del representante de la comunidad</w:t>
      </w:r>
      <w:r w:rsidR="001C5E41" w:rsidRPr="00C54566">
        <w:rPr>
          <w:rFonts w:cs="Times New Roman"/>
          <w:sz w:val="24"/>
          <w:szCs w:val="24"/>
          <w:lang w:val="es-ES"/>
        </w:rPr>
        <w:t xml:space="preserve"> en el proceso de aprobación de los experimentos biomédicos en humanos, conocidos como ensayos clínicos</w:t>
      </w:r>
      <w:r w:rsidRPr="00C54566">
        <w:rPr>
          <w:rFonts w:cs="Times New Roman"/>
          <w:sz w:val="24"/>
          <w:szCs w:val="24"/>
          <w:lang w:val="es-ES"/>
        </w:rPr>
        <w:t>, destacando las similitudes y diferencias entre varios países</w:t>
      </w:r>
      <w:r w:rsidR="00A72A9D" w:rsidRPr="00C54566">
        <w:rPr>
          <w:rFonts w:cs="Times New Roman"/>
          <w:sz w:val="24"/>
          <w:szCs w:val="24"/>
          <w:lang w:val="es-ES"/>
        </w:rPr>
        <w:t xml:space="preserve"> y el valor de </w:t>
      </w:r>
      <w:r w:rsidR="00F079C9" w:rsidRPr="00C54566">
        <w:rPr>
          <w:rFonts w:cs="Times New Roman"/>
          <w:sz w:val="24"/>
          <w:szCs w:val="24"/>
          <w:lang w:val="es-ES"/>
        </w:rPr>
        <w:t>los</w:t>
      </w:r>
      <w:r w:rsidR="00A72A9D" w:rsidRPr="00C54566">
        <w:rPr>
          <w:rFonts w:cs="Times New Roman"/>
          <w:sz w:val="24"/>
          <w:szCs w:val="24"/>
          <w:lang w:val="es-ES"/>
        </w:rPr>
        <w:t xml:space="preserve"> aportes</w:t>
      </w:r>
      <w:r w:rsidR="00F079C9" w:rsidRPr="00C54566">
        <w:rPr>
          <w:rFonts w:cs="Times New Roman"/>
          <w:sz w:val="24"/>
          <w:szCs w:val="24"/>
          <w:lang w:val="es-ES"/>
        </w:rPr>
        <w:t xml:space="preserve"> de dichos miembros</w:t>
      </w:r>
      <w:r w:rsidR="00A72A9D" w:rsidRPr="00C54566">
        <w:rPr>
          <w:rFonts w:cs="Times New Roman"/>
          <w:sz w:val="24"/>
          <w:szCs w:val="24"/>
          <w:lang w:val="es-ES"/>
        </w:rPr>
        <w:t xml:space="preserve">. </w:t>
      </w:r>
    </w:p>
    <w:p w14:paraId="25D99065" w14:textId="77777777" w:rsidR="00F079C9" w:rsidRPr="00C54566" w:rsidRDefault="00F079C9" w:rsidP="00AE19B2">
      <w:pPr>
        <w:rPr>
          <w:rFonts w:cs="Times New Roman"/>
          <w:sz w:val="24"/>
          <w:szCs w:val="24"/>
          <w:lang w:val="es-ES"/>
        </w:rPr>
      </w:pPr>
    </w:p>
    <w:p w14:paraId="6A34A774" w14:textId="729C9841" w:rsidR="000A4A53" w:rsidRDefault="00C66BED" w:rsidP="00AE19B2">
      <w:pPr>
        <w:rPr>
          <w:rFonts w:eastAsiaTheme="minorHAnsi" w:cs="Times New Roman"/>
          <w:kern w:val="2"/>
          <w:sz w:val="24"/>
          <w:szCs w:val="24"/>
          <w:lang w:val="es-ES"/>
          <w14:ligatures w14:val="standardContextual"/>
        </w:rPr>
      </w:pPr>
      <w:r w:rsidRPr="00C54566">
        <w:rPr>
          <w:rFonts w:cs="Times New Roman"/>
          <w:b/>
          <w:sz w:val="24"/>
          <w:szCs w:val="24"/>
          <w:lang w:val="es-ES"/>
        </w:rPr>
        <w:t>Metodología</w:t>
      </w:r>
      <w:r w:rsidR="006B5987" w:rsidRPr="00C54566">
        <w:rPr>
          <w:rFonts w:cs="Times New Roman"/>
          <w:b/>
          <w:sz w:val="24"/>
          <w:szCs w:val="24"/>
          <w:lang w:val="es-ES"/>
        </w:rPr>
        <w:t xml:space="preserve">. </w:t>
      </w:r>
      <w:r w:rsidR="00382411" w:rsidRPr="00A31D58">
        <w:rPr>
          <w:rFonts w:cs="Times New Roman"/>
          <w:bCs/>
          <w:sz w:val="24"/>
          <w:szCs w:val="24"/>
          <w:lang w:val="es-ES"/>
        </w:rPr>
        <w:t>La información de e</w:t>
      </w:r>
      <w:r w:rsidR="007E6846" w:rsidRPr="00A31D58">
        <w:rPr>
          <w:rFonts w:eastAsiaTheme="minorHAnsi" w:cs="Times New Roman"/>
          <w:kern w:val="2"/>
          <w:sz w:val="24"/>
          <w:szCs w:val="24"/>
          <w:lang w:val="es-ES"/>
          <w14:ligatures w14:val="standardContextual"/>
        </w:rPr>
        <w:t xml:space="preserve">ste artículo se </w:t>
      </w:r>
      <w:r w:rsidR="00382411" w:rsidRPr="00A31D58">
        <w:rPr>
          <w:rFonts w:eastAsiaTheme="minorHAnsi" w:cs="Times New Roman"/>
          <w:kern w:val="2"/>
          <w:sz w:val="24"/>
          <w:szCs w:val="24"/>
          <w:lang w:val="es-ES"/>
          <w14:ligatures w14:val="standardContextual"/>
        </w:rPr>
        <w:t>obtuvo</w:t>
      </w:r>
      <w:r w:rsidR="007E6846" w:rsidRPr="00A31D58">
        <w:rPr>
          <w:rFonts w:eastAsiaTheme="minorHAnsi" w:cs="Times New Roman"/>
          <w:kern w:val="2"/>
          <w:sz w:val="24"/>
          <w:szCs w:val="24"/>
          <w:lang w:val="es-ES"/>
          <w14:ligatures w14:val="standardContextual"/>
        </w:rPr>
        <w:t xml:space="preserve"> a través de</w:t>
      </w:r>
      <w:r w:rsidR="00A31D58" w:rsidRPr="00A31D58">
        <w:rPr>
          <w:rFonts w:eastAsiaTheme="minorHAnsi" w:cs="Times New Roman"/>
          <w:kern w:val="2"/>
          <w:sz w:val="24"/>
          <w:szCs w:val="24"/>
          <w:lang w:val="es-ES"/>
          <w14:ligatures w14:val="standardContextual"/>
        </w:rPr>
        <w:t xml:space="preserve"> 115</w:t>
      </w:r>
      <w:r w:rsidR="00382411" w:rsidRPr="00A31D58">
        <w:rPr>
          <w:rFonts w:eastAsiaTheme="minorHAnsi" w:cs="Times New Roman"/>
          <w:kern w:val="2"/>
          <w:sz w:val="24"/>
          <w:szCs w:val="24"/>
          <w:lang w:val="es-ES"/>
          <w14:ligatures w14:val="standardContextual"/>
        </w:rPr>
        <w:t xml:space="preserve"> </w:t>
      </w:r>
      <w:r w:rsidR="007E6846" w:rsidRPr="00A31D58">
        <w:rPr>
          <w:rFonts w:eastAsiaTheme="minorHAnsi" w:cs="Times New Roman"/>
          <w:kern w:val="2"/>
          <w:sz w:val="24"/>
          <w:szCs w:val="24"/>
          <w:lang w:val="es-ES"/>
          <w14:ligatures w14:val="standardContextual"/>
        </w:rPr>
        <w:t xml:space="preserve">entrevistas de profundidad y </w:t>
      </w:r>
      <w:r w:rsidR="00A31D58" w:rsidRPr="00A31D58">
        <w:rPr>
          <w:rFonts w:eastAsiaTheme="minorHAnsi" w:cs="Times New Roman"/>
          <w:kern w:val="2"/>
          <w:sz w:val="24"/>
          <w:szCs w:val="24"/>
          <w:lang w:val="es-ES"/>
          <w14:ligatures w14:val="standardContextual"/>
        </w:rPr>
        <w:t>6</w:t>
      </w:r>
      <w:r w:rsidR="00382411" w:rsidRPr="00A31D58">
        <w:rPr>
          <w:rFonts w:eastAsiaTheme="minorHAnsi" w:cs="Times New Roman"/>
          <w:kern w:val="2"/>
          <w:sz w:val="24"/>
          <w:szCs w:val="24"/>
          <w:lang w:val="es-ES"/>
          <w14:ligatures w14:val="standardContextual"/>
        </w:rPr>
        <w:t xml:space="preserve"> </w:t>
      </w:r>
      <w:r w:rsidR="007E6846" w:rsidRPr="00C54566">
        <w:rPr>
          <w:rFonts w:eastAsiaTheme="minorHAnsi" w:cs="Times New Roman"/>
          <w:kern w:val="2"/>
          <w:sz w:val="24"/>
          <w:szCs w:val="24"/>
          <w:lang w:val="es-ES"/>
          <w14:ligatures w14:val="standardContextual"/>
        </w:rPr>
        <w:t xml:space="preserve">grupos focales </w:t>
      </w:r>
      <w:r w:rsidR="000A4A53" w:rsidRPr="00A31D58">
        <w:rPr>
          <w:rFonts w:eastAsiaTheme="minorHAnsi" w:cs="Times New Roman"/>
          <w:kern w:val="2"/>
          <w:sz w:val="24"/>
          <w:szCs w:val="24"/>
          <w:lang w:val="es-ES"/>
          <w14:ligatures w14:val="standardContextual"/>
        </w:rPr>
        <w:t>(cuatro en Colombia y dos en Perú), dos de ellos conformados exclusivamente por representantes de la comunidad (uno en Colombia y otro en Perú, con cinco y siete miembros, respectivamente)</w:t>
      </w:r>
      <w:r w:rsidR="000A4A53">
        <w:rPr>
          <w:rFonts w:eastAsiaTheme="minorHAnsi" w:cs="Times New Roman"/>
          <w:kern w:val="2"/>
          <w:sz w:val="24"/>
          <w:szCs w:val="24"/>
          <w:lang w:val="es-ES"/>
          <w14:ligatures w14:val="standardContextual"/>
        </w:rPr>
        <w:t>)</w:t>
      </w:r>
      <w:r w:rsidR="000A4A53" w:rsidRPr="00A31D58">
        <w:rPr>
          <w:rFonts w:eastAsiaTheme="minorHAnsi" w:cs="Times New Roman"/>
          <w:kern w:val="2"/>
          <w:sz w:val="24"/>
          <w:szCs w:val="24"/>
          <w:lang w:val="es-ES"/>
          <w14:ligatures w14:val="standardContextual"/>
        </w:rPr>
        <w:t>.  Las personas entrevistadas pertenecían a 86 CEI diferentes</w:t>
      </w:r>
      <w:r w:rsidR="000A4A53">
        <w:rPr>
          <w:rFonts w:eastAsiaTheme="minorHAnsi" w:cs="Times New Roman"/>
          <w:kern w:val="2"/>
          <w:sz w:val="24"/>
          <w:szCs w:val="24"/>
          <w:lang w:val="es-ES"/>
          <w14:ligatures w14:val="standardContextual"/>
        </w:rPr>
        <w:t xml:space="preserve"> y residían </w:t>
      </w:r>
      <w:r w:rsidR="007E6846" w:rsidRPr="00C54566">
        <w:rPr>
          <w:rFonts w:eastAsiaTheme="minorHAnsi" w:cs="Times New Roman"/>
          <w:kern w:val="2"/>
          <w:sz w:val="24"/>
          <w:szCs w:val="24"/>
          <w:lang w:val="es-ES"/>
          <w14:ligatures w14:val="standardContextual"/>
        </w:rPr>
        <w:t xml:space="preserve">en </w:t>
      </w:r>
      <w:r w:rsidR="0063096B" w:rsidRPr="00C54566">
        <w:rPr>
          <w:rFonts w:eastAsiaTheme="minorHAnsi" w:cs="Times New Roman"/>
          <w:kern w:val="2"/>
          <w:sz w:val="24"/>
          <w:szCs w:val="24"/>
          <w:lang w:val="es-ES"/>
          <w14:ligatures w14:val="standardContextual"/>
        </w:rPr>
        <w:t xml:space="preserve">19 ciudades de </w:t>
      </w:r>
      <w:r w:rsidR="007E6846" w:rsidRPr="00C54566">
        <w:rPr>
          <w:rFonts w:eastAsiaTheme="minorHAnsi" w:cs="Times New Roman"/>
          <w:kern w:val="2"/>
          <w:sz w:val="24"/>
          <w:szCs w:val="24"/>
          <w:lang w:val="es-ES"/>
          <w14:ligatures w14:val="standardContextual"/>
        </w:rPr>
        <w:t>los seis países</w:t>
      </w:r>
      <w:r w:rsidR="00133AFA" w:rsidRPr="00C54566">
        <w:rPr>
          <w:rFonts w:eastAsiaTheme="minorHAnsi" w:cs="Times New Roman"/>
          <w:kern w:val="2"/>
          <w:sz w:val="24"/>
          <w:szCs w:val="24"/>
          <w:lang w:val="es-ES"/>
          <w14:ligatures w14:val="standardContextual"/>
        </w:rPr>
        <w:t xml:space="preserve"> </w:t>
      </w:r>
      <w:r w:rsidR="007E6846" w:rsidRPr="00C54566">
        <w:rPr>
          <w:rFonts w:eastAsiaTheme="minorHAnsi" w:cs="Times New Roman"/>
          <w:kern w:val="2"/>
          <w:sz w:val="24"/>
          <w:szCs w:val="24"/>
          <w:lang w:val="es-ES"/>
          <w14:ligatures w14:val="standardContextual"/>
        </w:rPr>
        <w:t xml:space="preserve">hispanoparlantes de América Latina </w:t>
      </w:r>
      <w:r w:rsidR="000A4A53">
        <w:rPr>
          <w:rFonts w:eastAsiaTheme="minorHAnsi" w:cs="Times New Roman"/>
          <w:kern w:val="2"/>
          <w:sz w:val="24"/>
          <w:szCs w:val="24"/>
          <w:lang w:val="es-ES"/>
          <w14:ligatures w14:val="standardContextual"/>
        </w:rPr>
        <w:t xml:space="preserve">(Ver Cuadro 1) </w:t>
      </w:r>
      <w:r w:rsidR="007E6846" w:rsidRPr="00C54566">
        <w:rPr>
          <w:rFonts w:eastAsiaTheme="minorHAnsi" w:cs="Times New Roman"/>
          <w:kern w:val="2"/>
          <w:sz w:val="24"/>
          <w:szCs w:val="24"/>
          <w:lang w:val="es-ES"/>
          <w14:ligatures w14:val="standardContextual"/>
        </w:rPr>
        <w:t>donde se realizan más ensayos clínicos per cápita</w:t>
      </w:r>
      <w:r w:rsidR="00A31D58">
        <w:rPr>
          <w:rFonts w:eastAsiaTheme="minorHAnsi" w:cs="Times New Roman"/>
          <w:kern w:val="2"/>
          <w:sz w:val="24"/>
          <w:szCs w:val="24"/>
          <w:lang w:val="es-ES"/>
          <w14:ligatures w14:val="standardContextual"/>
        </w:rPr>
        <w:t>, con la excepción de Chile</w:t>
      </w:r>
      <w:r w:rsidR="007C0B0C" w:rsidRPr="00C54566">
        <w:rPr>
          <w:rFonts w:eastAsiaTheme="minorHAnsi" w:cs="Times New Roman"/>
          <w:kern w:val="2"/>
          <w:sz w:val="24"/>
          <w:szCs w:val="24"/>
          <w:lang w:val="es-ES"/>
          <w14:ligatures w14:val="standardContextual"/>
        </w:rPr>
        <w:t xml:space="preserve"> (Ver Cuadro </w:t>
      </w:r>
      <w:r w:rsidR="000A4A53">
        <w:rPr>
          <w:rFonts w:eastAsiaTheme="minorHAnsi" w:cs="Times New Roman"/>
          <w:kern w:val="2"/>
          <w:sz w:val="24"/>
          <w:szCs w:val="24"/>
          <w:lang w:val="es-ES"/>
          <w14:ligatures w14:val="standardContextual"/>
        </w:rPr>
        <w:t>2</w:t>
      </w:r>
      <w:r w:rsidR="007C0B0C" w:rsidRPr="00C54566">
        <w:rPr>
          <w:rFonts w:eastAsiaTheme="minorHAnsi" w:cs="Times New Roman"/>
          <w:kern w:val="2"/>
          <w:sz w:val="24"/>
          <w:szCs w:val="24"/>
          <w:lang w:val="es-ES"/>
          <w14:ligatures w14:val="standardContextual"/>
        </w:rPr>
        <w:t>)</w:t>
      </w:r>
      <w:r w:rsidR="005E1BCD" w:rsidRPr="00C54566">
        <w:rPr>
          <w:rFonts w:eastAsiaTheme="minorHAnsi" w:cs="Times New Roman"/>
          <w:kern w:val="2"/>
          <w:sz w:val="24"/>
          <w:szCs w:val="24"/>
          <w:lang w:val="es-ES"/>
          <w14:ligatures w14:val="standardContextual"/>
        </w:rPr>
        <w:t xml:space="preserve">: </w:t>
      </w:r>
      <w:r w:rsidR="007E6846" w:rsidRPr="00C54566">
        <w:rPr>
          <w:rFonts w:eastAsiaTheme="minorHAnsi" w:cs="Times New Roman"/>
          <w:kern w:val="2"/>
          <w:sz w:val="24"/>
          <w:szCs w:val="24"/>
          <w:lang w:val="es-ES"/>
          <w14:ligatures w14:val="standardContextual"/>
        </w:rPr>
        <w:t>Argentina, Colombia, Costa Rica, México, Panamá y Perú</w:t>
      </w:r>
      <w:r w:rsidR="000A4A53">
        <w:rPr>
          <w:rFonts w:eastAsiaTheme="minorHAnsi" w:cs="Times New Roman"/>
          <w:kern w:val="2"/>
          <w:sz w:val="24"/>
          <w:szCs w:val="24"/>
          <w:lang w:val="es-ES"/>
          <w14:ligatures w14:val="standardContextual"/>
        </w:rPr>
        <w:t>.</w:t>
      </w:r>
    </w:p>
    <w:p w14:paraId="529F82A8" w14:textId="77777777" w:rsidR="000A4A53" w:rsidRDefault="000A4A53" w:rsidP="00AE19B2">
      <w:pPr>
        <w:rPr>
          <w:rFonts w:eastAsiaTheme="minorHAnsi" w:cs="Times New Roman"/>
          <w:kern w:val="2"/>
          <w:sz w:val="24"/>
          <w:szCs w:val="24"/>
          <w:lang w:val="es-ES"/>
          <w14:ligatures w14:val="standardContextual"/>
        </w:rPr>
      </w:pPr>
    </w:p>
    <w:p w14:paraId="0E523385" w14:textId="2336EA4F" w:rsidR="000A4A53" w:rsidRPr="00C54566" w:rsidRDefault="007C0B0C" w:rsidP="000A4A53">
      <w:pPr>
        <w:jc w:val="center"/>
        <w:rPr>
          <w:rFonts w:cs="Times New Roman"/>
          <w:b/>
          <w:sz w:val="24"/>
          <w:szCs w:val="24"/>
          <w:lang w:val="es-ES"/>
        </w:rPr>
      </w:pPr>
      <w:r w:rsidRPr="00C54566">
        <w:rPr>
          <w:rFonts w:eastAsiaTheme="minorHAnsi" w:cs="Times New Roman"/>
          <w:kern w:val="2"/>
          <w:sz w:val="24"/>
          <w:szCs w:val="24"/>
          <w:lang w:val="es-ES"/>
          <w14:ligatures w14:val="standardContextual"/>
        </w:rPr>
        <w:t xml:space="preserve"> </w:t>
      </w:r>
      <w:r w:rsidR="000A4A53" w:rsidRPr="00C54566">
        <w:rPr>
          <w:rFonts w:cs="Times New Roman"/>
          <w:b/>
          <w:sz w:val="24"/>
          <w:szCs w:val="24"/>
          <w:lang w:val="es-ES"/>
        </w:rPr>
        <w:t xml:space="preserve">Cuadro </w:t>
      </w:r>
      <w:r w:rsidR="000A4A53">
        <w:rPr>
          <w:rFonts w:cs="Times New Roman"/>
          <w:b/>
          <w:sz w:val="24"/>
          <w:szCs w:val="24"/>
          <w:lang w:val="es-ES"/>
        </w:rPr>
        <w:t>1</w:t>
      </w:r>
      <w:r w:rsidR="000A4A53" w:rsidRPr="00C54566">
        <w:rPr>
          <w:rFonts w:cs="Times New Roman"/>
          <w:b/>
          <w:sz w:val="24"/>
          <w:szCs w:val="24"/>
          <w:lang w:val="es-ES"/>
        </w:rPr>
        <w:t>. Número de entrevistas y CEI representados, y número de grupos focales por pa</w:t>
      </w:r>
      <w:r w:rsidR="000A4A53">
        <w:rPr>
          <w:rFonts w:cs="Times New Roman"/>
          <w:b/>
          <w:sz w:val="24"/>
          <w:szCs w:val="24"/>
          <w:lang w:val="es-ES"/>
        </w:rPr>
        <w:t>í</w:t>
      </w:r>
      <w:r w:rsidR="000A4A53" w:rsidRPr="00C54566">
        <w:rPr>
          <w:rFonts w:cs="Times New Roman"/>
          <w:b/>
          <w:sz w:val="24"/>
          <w:szCs w:val="24"/>
          <w:lang w:val="es-ES"/>
        </w:rPr>
        <w:t>s</w:t>
      </w:r>
    </w:p>
    <w:tbl>
      <w:tblPr>
        <w:tblStyle w:val="TableGrid"/>
        <w:tblW w:w="0" w:type="auto"/>
        <w:jc w:val="center"/>
        <w:tblLook w:val="04A0" w:firstRow="1" w:lastRow="0" w:firstColumn="1" w:lastColumn="0" w:noHBand="0" w:noVBand="1"/>
      </w:tblPr>
      <w:tblGrid>
        <w:gridCol w:w="1870"/>
        <w:gridCol w:w="1365"/>
        <w:gridCol w:w="1890"/>
        <w:gridCol w:w="2070"/>
        <w:gridCol w:w="2155"/>
      </w:tblGrid>
      <w:tr w:rsidR="000A4A53" w:rsidRPr="00C54566" w14:paraId="13AA5AD0" w14:textId="77777777" w:rsidTr="000A4A53">
        <w:trPr>
          <w:jc w:val="center"/>
        </w:trPr>
        <w:tc>
          <w:tcPr>
            <w:tcW w:w="1870" w:type="dxa"/>
          </w:tcPr>
          <w:p w14:paraId="028F293F" w14:textId="77777777" w:rsidR="000A4A53" w:rsidRPr="00C54566" w:rsidRDefault="000A4A53" w:rsidP="000A4A53">
            <w:pPr>
              <w:rPr>
                <w:rFonts w:cs="Times New Roman"/>
                <w:b/>
                <w:sz w:val="24"/>
                <w:szCs w:val="24"/>
                <w:lang w:val="es-ES"/>
              </w:rPr>
            </w:pPr>
            <w:r w:rsidRPr="00C54566">
              <w:rPr>
                <w:rFonts w:cs="Times New Roman"/>
                <w:b/>
                <w:sz w:val="24"/>
                <w:szCs w:val="24"/>
                <w:lang w:val="es-ES"/>
              </w:rPr>
              <w:t>País</w:t>
            </w:r>
          </w:p>
        </w:tc>
        <w:tc>
          <w:tcPr>
            <w:tcW w:w="1365" w:type="dxa"/>
          </w:tcPr>
          <w:p w14:paraId="492E04A4" w14:textId="77777777" w:rsidR="000A4A53" w:rsidRPr="00C54566" w:rsidRDefault="000A4A53" w:rsidP="000A4A53">
            <w:pPr>
              <w:rPr>
                <w:rFonts w:cs="Times New Roman"/>
                <w:b/>
                <w:sz w:val="24"/>
                <w:szCs w:val="24"/>
                <w:lang w:val="es-ES"/>
              </w:rPr>
            </w:pPr>
            <w:r w:rsidRPr="00C54566">
              <w:rPr>
                <w:rFonts w:cs="Times New Roman"/>
                <w:b/>
                <w:sz w:val="24"/>
                <w:szCs w:val="24"/>
                <w:lang w:val="es-ES"/>
              </w:rPr>
              <w:t>Número de entrevistas</w:t>
            </w:r>
          </w:p>
        </w:tc>
        <w:tc>
          <w:tcPr>
            <w:tcW w:w="1890" w:type="dxa"/>
          </w:tcPr>
          <w:p w14:paraId="0574EE9C" w14:textId="77777777" w:rsidR="000A4A53" w:rsidRPr="00C54566" w:rsidRDefault="000A4A53" w:rsidP="000A4A53">
            <w:pPr>
              <w:rPr>
                <w:rFonts w:cs="Times New Roman"/>
                <w:b/>
                <w:sz w:val="24"/>
                <w:szCs w:val="24"/>
                <w:lang w:val="es-ES"/>
              </w:rPr>
            </w:pPr>
            <w:r w:rsidRPr="00C54566">
              <w:rPr>
                <w:rFonts w:cs="Times New Roman"/>
                <w:b/>
                <w:sz w:val="24"/>
                <w:szCs w:val="24"/>
                <w:lang w:val="es-ES"/>
              </w:rPr>
              <w:t>Número de CEI</w:t>
            </w:r>
          </w:p>
        </w:tc>
        <w:tc>
          <w:tcPr>
            <w:tcW w:w="2070" w:type="dxa"/>
          </w:tcPr>
          <w:p w14:paraId="71F297C8" w14:textId="77777777" w:rsidR="000A4A53" w:rsidRPr="00C54566" w:rsidRDefault="000A4A53" w:rsidP="000A4A53">
            <w:pPr>
              <w:rPr>
                <w:rFonts w:cs="Times New Roman"/>
                <w:b/>
                <w:sz w:val="24"/>
                <w:szCs w:val="24"/>
                <w:lang w:val="es-ES"/>
              </w:rPr>
            </w:pPr>
            <w:r w:rsidRPr="00C54566">
              <w:rPr>
                <w:rFonts w:cs="Times New Roman"/>
                <w:b/>
                <w:sz w:val="24"/>
                <w:szCs w:val="24"/>
                <w:lang w:val="es-ES"/>
              </w:rPr>
              <w:t>Número de ciudades</w:t>
            </w:r>
          </w:p>
        </w:tc>
        <w:tc>
          <w:tcPr>
            <w:tcW w:w="2155" w:type="dxa"/>
          </w:tcPr>
          <w:p w14:paraId="02B5CDF1" w14:textId="77777777" w:rsidR="000A4A53" w:rsidRPr="00C54566" w:rsidRDefault="000A4A53" w:rsidP="000A4A53">
            <w:pPr>
              <w:rPr>
                <w:rFonts w:cs="Times New Roman"/>
                <w:b/>
                <w:sz w:val="24"/>
                <w:szCs w:val="24"/>
                <w:lang w:val="es-ES"/>
              </w:rPr>
            </w:pPr>
            <w:r w:rsidRPr="00C54566">
              <w:rPr>
                <w:rFonts w:cs="Times New Roman"/>
                <w:b/>
                <w:sz w:val="24"/>
                <w:szCs w:val="24"/>
                <w:lang w:val="es-ES"/>
              </w:rPr>
              <w:t>Número de grupos focales</w:t>
            </w:r>
          </w:p>
        </w:tc>
      </w:tr>
      <w:tr w:rsidR="000A4A53" w:rsidRPr="00C54566" w14:paraId="22476A33" w14:textId="77777777" w:rsidTr="000A4A53">
        <w:trPr>
          <w:jc w:val="center"/>
        </w:trPr>
        <w:tc>
          <w:tcPr>
            <w:tcW w:w="1870" w:type="dxa"/>
          </w:tcPr>
          <w:p w14:paraId="096AA340" w14:textId="77777777" w:rsidR="000A4A53" w:rsidRPr="00C54566" w:rsidRDefault="000A4A53" w:rsidP="000A4A53">
            <w:pPr>
              <w:rPr>
                <w:rFonts w:cs="Times New Roman"/>
                <w:sz w:val="24"/>
                <w:szCs w:val="24"/>
                <w:lang w:val="es-ES"/>
              </w:rPr>
            </w:pPr>
            <w:r w:rsidRPr="00C54566">
              <w:rPr>
                <w:rFonts w:cs="Times New Roman"/>
                <w:sz w:val="24"/>
                <w:szCs w:val="24"/>
                <w:lang w:val="es-ES"/>
              </w:rPr>
              <w:t>Argentina</w:t>
            </w:r>
          </w:p>
        </w:tc>
        <w:tc>
          <w:tcPr>
            <w:tcW w:w="1365" w:type="dxa"/>
          </w:tcPr>
          <w:p w14:paraId="5B0595E1" w14:textId="77777777" w:rsidR="000A4A53" w:rsidRPr="00C54566" w:rsidRDefault="000A4A53" w:rsidP="000A4A53">
            <w:pPr>
              <w:jc w:val="center"/>
              <w:rPr>
                <w:rFonts w:cs="Times New Roman"/>
                <w:sz w:val="24"/>
                <w:szCs w:val="24"/>
                <w:lang w:val="es-ES"/>
              </w:rPr>
            </w:pPr>
            <w:r w:rsidRPr="00C54566">
              <w:rPr>
                <w:rFonts w:cs="Times New Roman"/>
                <w:sz w:val="24"/>
                <w:szCs w:val="24"/>
                <w:lang w:val="es-ES"/>
              </w:rPr>
              <w:t>23</w:t>
            </w:r>
          </w:p>
        </w:tc>
        <w:tc>
          <w:tcPr>
            <w:tcW w:w="1890" w:type="dxa"/>
          </w:tcPr>
          <w:p w14:paraId="0053CB75" w14:textId="77777777" w:rsidR="000A4A53" w:rsidRPr="00C54566" w:rsidRDefault="000A4A53" w:rsidP="000A4A53">
            <w:pPr>
              <w:jc w:val="center"/>
              <w:rPr>
                <w:rFonts w:cs="Times New Roman"/>
                <w:sz w:val="24"/>
                <w:szCs w:val="24"/>
                <w:lang w:val="es-ES"/>
              </w:rPr>
            </w:pPr>
            <w:r w:rsidRPr="00C54566">
              <w:rPr>
                <w:rFonts w:cs="Times New Roman"/>
                <w:sz w:val="24"/>
                <w:szCs w:val="24"/>
                <w:lang w:val="es-ES"/>
              </w:rPr>
              <w:t>21</w:t>
            </w:r>
          </w:p>
        </w:tc>
        <w:tc>
          <w:tcPr>
            <w:tcW w:w="2070" w:type="dxa"/>
          </w:tcPr>
          <w:p w14:paraId="29B0FE81" w14:textId="77777777" w:rsidR="000A4A53" w:rsidRPr="00C54566" w:rsidRDefault="000A4A53" w:rsidP="000A4A53">
            <w:pPr>
              <w:jc w:val="center"/>
              <w:rPr>
                <w:rFonts w:cs="Times New Roman"/>
                <w:sz w:val="24"/>
                <w:szCs w:val="24"/>
                <w:lang w:val="es-ES"/>
              </w:rPr>
            </w:pPr>
            <w:r w:rsidRPr="00C54566">
              <w:rPr>
                <w:rFonts w:cs="Times New Roman"/>
                <w:sz w:val="24"/>
                <w:szCs w:val="24"/>
                <w:lang w:val="es-ES"/>
              </w:rPr>
              <w:t>6</w:t>
            </w:r>
          </w:p>
        </w:tc>
        <w:tc>
          <w:tcPr>
            <w:tcW w:w="2155" w:type="dxa"/>
          </w:tcPr>
          <w:p w14:paraId="06205AC8" w14:textId="77777777" w:rsidR="000A4A53" w:rsidRPr="00C54566" w:rsidRDefault="000A4A53" w:rsidP="000A4A53">
            <w:pPr>
              <w:jc w:val="center"/>
              <w:rPr>
                <w:rFonts w:cs="Times New Roman"/>
                <w:sz w:val="24"/>
                <w:szCs w:val="24"/>
                <w:lang w:val="es-ES"/>
              </w:rPr>
            </w:pPr>
            <w:r w:rsidRPr="00C54566">
              <w:rPr>
                <w:rFonts w:cs="Times New Roman"/>
                <w:sz w:val="24"/>
                <w:szCs w:val="24"/>
                <w:lang w:val="es-ES"/>
              </w:rPr>
              <w:t>0</w:t>
            </w:r>
          </w:p>
        </w:tc>
      </w:tr>
      <w:tr w:rsidR="000A4A53" w:rsidRPr="00C54566" w14:paraId="68FDB26E" w14:textId="77777777" w:rsidTr="000A4A53">
        <w:trPr>
          <w:jc w:val="center"/>
        </w:trPr>
        <w:tc>
          <w:tcPr>
            <w:tcW w:w="1870" w:type="dxa"/>
          </w:tcPr>
          <w:p w14:paraId="28C1DB34" w14:textId="77777777" w:rsidR="000A4A53" w:rsidRPr="00C54566" w:rsidRDefault="000A4A53" w:rsidP="000A4A53">
            <w:pPr>
              <w:rPr>
                <w:rFonts w:cs="Times New Roman"/>
                <w:sz w:val="24"/>
                <w:szCs w:val="24"/>
                <w:lang w:val="es-ES"/>
              </w:rPr>
            </w:pPr>
            <w:r w:rsidRPr="00C54566">
              <w:rPr>
                <w:rFonts w:cs="Times New Roman"/>
                <w:sz w:val="24"/>
                <w:szCs w:val="24"/>
                <w:lang w:val="es-ES"/>
              </w:rPr>
              <w:t>Colombia</w:t>
            </w:r>
          </w:p>
        </w:tc>
        <w:tc>
          <w:tcPr>
            <w:tcW w:w="1365" w:type="dxa"/>
          </w:tcPr>
          <w:p w14:paraId="300327F8" w14:textId="77777777" w:rsidR="000A4A53" w:rsidRPr="00C54566" w:rsidRDefault="000A4A53" w:rsidP="000A4A53">
            <w:pPr>
              <w:jc w:val="center"/>
              <w:rPr>
                <w:rFonts w:cs="Times New Roman"/>
                <w:sz w:val="24"/>
                <w:szCs w:val="24"/>
                <w:lang w:val="es-ES"/>
              </w:rPr>
            </w:pPr>
            <w:r w:rsidRPr="00C54566">
              <w:rPr>
                <w:rFonts w:cs="Times New Roman"/>
                <w:sz w:val="24"/>
                <w:szCs w:val="24"/>
                <w:lang w:val="es-ES"/>
              </w:rPr>
              <w:t>35</w:t>
            </w:r>
          </w:p>
        </w:tc>
        <w:tc>
          <w:tcPr>
            <w:tcW w:w="1890" w:type="dxa"/>
          </w:tcPr>
          <w:p w14:paraId="042112EA" w14:textId="77777777" w:rsidR="000A4A53" w:rsidRPr="00C54566" w:rsidRDefault="000A4A53" w:rsidP="000A4A53">
            <w:pPr>
              <w:jc w:val="center"/>
              <w:rPr>
                <w:rFonts w:cs="Times New Roman"/>
                <w:sz w:val="24"/>
                <w:szCs w:val="24"/>
                <w:lang w:val="es-ES"/>
              </w:rPr>
            </w:pPr>
            <w:r w:rsidRPr="00C54566">
              <w:rPr>
                <w:rFonts w:cs="Times New Roman"/>
                <w:sz w:val="24"/>
                <w:szCs w:val="24"/>
                <w:lang w:val="es-ES"/>
              </w:rPr>
              <w:t>25</w:t>
            </w:r>
          </w:p>
        </w:tc>
        <w:tc>
          <w:tcPr>
            <w:tcW w:w="2070" w:type="dxa"/>
          </w:tcPr>
          <w:p w14:paraId="03DF48DE" w14:textId="77777777" w:rsidR="000A4A53" w:rsidRPr="00C54566" w:rsidRDefault="000A4A53" w:rsidP="000A4A53">
            <w:pPr>
              <w:jc w:val="center"/>
              <w:rPr>
                <w:rFonts w:cs="Times New Roman"/>
                <w:sz w:val="24"/>
                <w:szCs w:val="24"/>
                <w:lang w:val="es-ES"/>
              </w:rPr>
            </w:pPr>
            <w:r w:rsidRPr="00C54566">
              <w:rPr>
                <w:rFonts w:cs="Times New Roman"/>
                <w:sz w:val="24"/>
                <w:szCs w:val="24"/>
                <w:lang w:val="es-ES"/>
              </w:rPr>
              <w:t>4</w:t>
            </w:r>
          </w:p>
        </w:tc>
        <w:tc>
          <w:tcPr>
            <w:tcW w:w="2155" w:type="dxa"/>
          </w:tcPr>
          <w:p w14:paraId="27FB266C" w14:textId="77777777" w:rsidR="000A4A53" w:rsidRPr="00C54566" w:rsidRDefault="000A4A53" w:rsidP="000A4A53">
            <w:pPr>
              <w:jc w:val="center"/>
              <w:rPr>
                <w:rFonts w:cs="Times New Roman"/>
                <w:sz w:val="24"/>
                <w:szCs w:val="24"/>
                <w:lang w:val="es-ES"/>
              </w:rPr>
            </w:pPr>
            <w:r w:rsidRPr="00C54566">
              <w:rPr>
                <w:rFonts w:cs="Times New Roman"/>
                <w:sz w:val="24"/>
                <w:szCs w:val="24"/>
                <w:lang w:val="es-ES"/>
              </w:rPr>
              <w:t>4 (1 con representantes comunidad)</w:t>
            </w:r>
          </w:p>
        </w:tc>
      </w:tr>
      <w:tr w:rsidR="000A4A53" w:rsidRPr="00C54566" w14:paraId="71986D92" w14:textId="77777777" w:rsidTr="000A4A53">
        <w:trPr>
          <w:jc w:val="center"/>
        </w:trPr>
        <w:tc>
          <w:tcPr>
            <w:tcW w:w="1870" w:type="dxa"/>
          </w:tcPr>
          <w:p w14:paraId="67B324D0" w14:textId="77777777" w:rsidR="000A4A53" w:rsidRPr="00C54566" w:rsidRDefault="000A4A53" w:rsidP="000A4A53">
            <w:pPr>
              <w:rPr>
                <w:rFonts w:cs="Times New Roman"/>
                <w:sz w:val="24"/>
                <w:szCs w:val="24"/>
                <w:lang w:val="es-ES"/>
              </w:rPr>
            </w:pPr>
            <w:r w:rsidRPr="00C54566">
              <w:rPr>
                <w:rFonts w:cs="Times New Roman"/>
                <w:sz w:val="24"/>
                <w:szCs w:val="24"/>
                <w:lang w:val="es-ES"/>
              </w:rPr>
              <w:t>Costa Rica</w:t>
            </w:r>
          </w:p>
        </w:tc>
        <w:tc>
          <w:tcPr>
            <w:tcW w:w="1365" w:type="dxa"/>
          </w:tcPr>
          <w:p w14:paraId="5E982D42" w14:textId="77777777" w:rsidR="000A4A53" w:rsidRPr="00C54566" w:rsidRDefault="000A4A53" w:rsidP="000A4A53">
            <w:pPr>
              <w:jc w:val="center"/>
              <w:rPr>
                <w:rFonts w:cs="Times New Roman"/>
                <w:sz w:val="24"/>
                <w:szCs w:val="24"/>
                <w:lang w:val="es-ES"/>
              </w:rPr>
            </w:pPr>
            <w:r w:rsidRPr="00C54566">
              <w:rPr>
                <w:rFonts w:cs="Times New Roman"/>
                <w:sz w:val="24"/>
                <w:szCs w:val="24"/>
                <w:lang w:val="es-ES"/>
              </w:rPr>
              <w:t>15</w:t>
            </w:r>
          </w:p>
        </w:tc>
        <w:tc>
          <w:tcPr>
            <w:tcW w:w="1890" w:type="dxa"/>
          </w:tcPr>
          <w:p w14:paraId="0F0D13D2" w14:textId="77777777" w:rsidR="000A4A53" w:rsidRPr="00C54566" w:rsidRDefault="000A4A53" w:rsidP="000A4A53">
            <w:pPr>
              <w:jc w:val="center"/>
              <w:rPr>
                <w:rFonts w:cs="Times New Roman"/>
                <w:sz w:val="24"/>
                <w:szCs w:val="24"/>
                <w:lang w:val="es-ES"/>
              </w:rPr>
            </w:pPr>
            <w:r w:rsidRPr="00C54566">
              <w:rPr>
                <w:rFonts w:cs="Times New Roman"/>
                <w:sz w:val="24"/>
                <w:szCs w:val="24"/>
                <w:lang w:val="es-ES"/>
              </w:rPr>
              <w:t>4 + Comité Nacional</w:t>
            </w:r>
          </w:p>
        </w:tc>
        <w:tc>
          <w:tcPr>
            <w:tcW w:w="2070" w:type="dxa"/>
          </w:tcPr>
          <w:p w14:paraId="03BE26C6" w14:textId="77777777" w:rsidR="000A4A53" w:rsidRPr="00C54566" w:rsidRDefault="000A4A53" w:rsidP="000A4A53">
            <w:pPr>
              <w:jc w:val="center"/>
              <w:rPr>
                <w:rFonts w:cs="Times New Roman"/>
                <w:sz w:val="24"/>
                <w:szCs w:val="24"/>
                <w:lang w:val="es-ES"/>
              </w:rPr>
            </w:pPr>
            <w:r w:rsidRPr="00C54566">
              <w:rPr>
                <w:rFonts w:cs="Times New Roman"/>
                <w:sz w:val="24"/>
                <w:szCs w:val="24"/>
                <w:lang w:val="es-ES"/>
              </w:rPr>
              <w:t>1</w:t>
            </w:r>
          </w:p>
        </w:tc>
        <w:tc>
          <w:tcPr>
            <w:tcW w:w="2155" w:type="dxa"/>
          </w:tcPr>
          <w:p w14:paraId="30E23859" w14:textId="77777777" w:rsidR="000A4A53" w:rsidRPr="00C54566" w:rsidRDefault="000A4A53" w:rsidP="000A4A53">
            <w:pPr>
              <w:jc w:val="center"/>
              <w:rPr>
                <w:rFonts w:cs="Times New Roman"/>
                <w:sz w:val="24"/>
                <w:szCs w:val="24"/>
                <w:lang w:val="es-ES"/>
              </w:rPr>
            </w:pPr>
            <w:r w:rsidRPr="00C54566">
              <w:rPr>
                <w:rFonts w:cs="Times New Roman"/>
                <w:sz w:val="24"/>
                <w:szCs w:val="24"/>
                <w:lang w:val="es-ES"/>
              </w:rPr>
              <w:t>0</w:t>
            </w:r>
          </w:p>
        </w:tc>
      </w:tr>
      <w:tr w:rsidR="000A4A53" w:rsidRPr="00C54566" w14:paraId="5D648506" w14:textId="77777777" w:rsidTr="000A4A53">
        <w:trPr>
          <w:jc w:val="center"/>
        </w:trPr>
        <w:tc>
          <w:tcPr>
            <w:tcW w:w="1870" w:type="dxa"/>
          </w:tcPr>
          <w:p w14:paraId="7FB05F90" w14:textId="77777777" w:rsidR="000A4A53" w:rsidRPr="00C54566" w:rsidRDefault="000A4A53" w:rsidP="000A4A53">
            <w:pPr>
              <w:rPr>
                <w:rFonts w:cs="Times New Roman"/>
                <w:sz w:val="24"/>
                <w:szCs w:val="24"/>
                <w:lang w:val="es-ES"/>
              </w:rPr>
            </w:pPr>
            <w:r w:rsidRPr="00C54566">
              <w:rPr>
                <w:rFonts w:cs="Times New Roman"/>
                <w:sz w:val="24"/>
                <w:szCs w:val="24"/>
                <w:lang w:val="es-ES"/>
              </w:rPr>
              <w:t>México</w:t>
            </w:r>
          </w:p>
        </w:tc>
        <w:tc>
          <w:tcPr>
            <w:tcW w:w="1365" w:type="dxa"/>
          </w:tcPr>
          <w:p w14:paraId="2C4F1C50" w14:textId="77777777" w:rsidR="000A4A53" w:rsidRPr="00C54566" w:rsidRDefault="000A4A53" w:rsidP="000A4A53">
            <w:pPr>
              <w:jc w:val="center"/>
              <w:rPr>
                <w:rFonts w:cs="Times New Roman"/>
                <w:sz w:val="24"/>
                <w:szCs w:val="24"/>
                <w:lang w:val="es-ES"/>
              </w:rPr>
            </w:pPr>
            <w:r w:rsidRPr="00C54566">
              <w:rPr>
                <w:rFonts w:cs="Times New Roman"/>
                <w:sz w:val="24"/>
                <w:szCs w:val="24"/>
                <w:lang w:val="es-ES"/>
              </w:rPr>
              <w:t>21</w:t>
            </w:r>
          </w:p>
        </w:tc>
        <w:tc>
          <w:tcPr>
            <w:tcW w:w="1890" w:type="dxa"/>
          </w:tcPr>
          <w:p w14:paraId="71FDEC6C" w14:textId="77777777" w:rsidR="000A4A53" w:rsidRPr="00C54566" w:rsidRDefault="000A4A53" w:rsidP="000A4A53">
            <w:pPr>
              <w:jc w:val="center"/>
              <w:rPr>
                <w:rFonts w:cs="Times New Roman"/>
                <w:sz w:val="24"/>
                <w:szCs w:val="24"/>
                <w:lang w:val="es-ES"/>
              </w:rPr>
            </w:pPr>
            <w:r w:rsidRPr="00C54566">
              <w:rPr>
                <w:rFonts w:cs="Times New Roman"/>
                <w:sz w:val="24"/>
                <w:szCs w:val="24"/>
                <w:lang w:val="es-ES"/>
              </w:rPr>
              <w:t>19</w:t>
            </w:r>
          </w:p>
        </w:tc>
        <w:tc>
          <w:tcPr>
            <w:tcW w:w="2070" w:type="dxa"/>
          </w:tcPr>
          <w:p w14:paraId="3563D063" w14:textId="77777777" w:rsidR="000A4A53" w:rsidRPr="00C54566" w:rsidRDefault="000A4A53" w:rsidP="000A4A53">
            <w:pPr>
              <w:jc w:val="center"/>
              <w:rPr>
                <w:rFonts w:cs="Times New Roman"/>
                <w:sz w:val="24"/>
                <w:szCs w:val="24"/>
                <w:lang w:val="es-ES"/>
              </w:rPr>
            </w:pPr>
            <w:r w:rsidRPr="00C54566">
              <w:rPr>
                <w:rFonts w:cs="Times New Roman"/>
                <w:sz w:val="24"/>
                <w:szCs w:val="24"/>
                <w:lang w:val="es-ES"/>
              </w:rPr>
              <w:t>4</w:t>
            </w:r>
          </w:p>
        </w:tc>
        <w:tc>
          <w:tcPr>
            <w:tcW w:w="2155" w:type="dxa"/>
          </w:tcPr>
          <w:p w14:paraId="513E4832" w14:textId="77777777" w:rsidR="000A4A53" w:rsidRPr="00C54566" w:rsidRDefault="000A4A53" w:rsidP="000A4A53">
            <w:pPr>
              <w:jc w:val="center"/>
              <w:rPr>
                <w:rFonts w:cs="Times New Roman"/>
                <w:sz w:val="24"/>
                <w:szCs w:val="24"/>
                <w:lang w:val="es-ES"/>
              </w:rPr>
            </w:pPr>
            <w:r w:rsidRPr="00C54566">
              <w:rPr>
                <w:rFonts w:cs="Times New Roman"/>
                <w:sz w:val="24"/>
                <w:szCs w:val="24"/>
                <w:lang w:val="es-ES"/>
              </w:rPr>
              <w:t>0</w:t>
            </w:r>
          </w:p>
        </w:tc>
      </w:tr>
      <w:tr w:rsidR="000A4A53" w:rsidRPr="00C54566" w14:paraId="7597A2B0" w14:textId="77777777" w:rsidTr="000A4A53">
        <w:trPr>
          <w:jc w:val="center"/>
        </w:trPr>
        <w:tc>
          <w:tcPr>
            <w:tcW w:w="1870" w:type="dxa"/>
          </w:tcPr>
          <w:p w14:paraId="74500F5E" w14:textId="77777777" w:rsidR="000A4A53" w:rsidRPr="00C54566" w:rsidRDefault="000A4A53" w:rsidP="000A4A53">
            <w:pPr>
              <w:rPr>
                <w:rFonts w:cs="Times New Roman"/>
                <w:sz w:val="24"/>
                <w:szCs w:val="24"/>
                <w:lang w:val="es-ES"/>
              </w:rPr>
            </w:pPr>
            <w:r w:rsidRPr="00C54566">
              <w:rPr>
                <w:rFonts w:cs="Times New Roman"/>
                <w:sz w:val="24"/>
                <w:szCs w:val="24"/>
                <w:lang w:val="es-ES"/>
              </w:rPr>
              <w:t xml:space="preserve">Panamá </w:t>
            </w:r>
          </w:p>
        </w:tc>
        <w:tc>
          <w:tcPr>
            <w:tcW w:w="1365" w:type="dxa"/>
          </w:tcPr>
          <w:p w14:paraId="3E6A8155" w14:textId="77777777" w:rsidR="000A4A53" w:rsidRPr="00C54566" w:rsidRDefault="000A4A53" w:rsidP="000A4A53">
            <w:pPr>
              <w:jc w:val="center"/>
              <w:rPr>
                <w:rFonts w:cs="Times New Roman"/>
                <w:sz w:val="24"/>
                <w:szCs w:val="24"/>
                <w:lang w:val="es-ES"/>
              </w:rPr>
            </w:pPr>
            <w:r w:rsidRPr="00C54566">
              <w:rPr>
                <w:rFonts w:cs="Times New Roman"/>
                <w:sz w:val="24"/>
                <w:szCs w:val="24"/>
                <w:lang w:val="es-ES"/>
              </w:rPr>
              <w:t>6</w:t>
            </w:r>
          </w:p>
        </w:tc>
        <w:tc>
          <w:tcPr>
            <w:tcW w:w="1890" w:type="dxa"/>
          </w:tcPr>
          <w:p w14:paraId="16F08135" w14:textId="77777777" w:rsidR="000A4A53" w:rsidRPr="00C54566" w:rsidRDefault="000A4A53" w:rsidP="000A4A53">
            <w:pPr>
              <w:jc w:val="center"/>
              <w:rPr>
                <w:rFonts w:cs="Times New Roman"/>
                <w:sz w:val="24"/>
                <w:szCs w:val="24"/>
                <w:lang w:val="es-ES"/>
              </w:rPr>
            </w:pPr>
            <w:r w:rsidRPr="00C54566">
              <w:rPr>
                <w:rFonts w:cs="Times New Roman"/>
                <w:sz w:val="24"/>
                <w:szCs w:val="24"/>
                <w:lang w:val="es-ES"/>
              </w:rPr>
              <w:t>3</w:t>
            </w:r>
          </w:p>
        </w:tc>
        <w:tc>
          <w:tcPr>
            <w:tcW w:w="2070" w:type="dxa"/>
          </w:tcPr>
          <w:p w14:paraId="2399943D" w14:textId="77777777" w:rsidR="000A4A53" w:rsidRPr="00C54566" w:rsidRDefault="000A4A53" w:rsidP="000A4A53">
            <w:pPr>
              <w:jc w:val="center"/>
              <w:rPr>
                <w:rFonts w:cs="Times New Roman"/>
                <w:sz w:val="24"/>
                <w:szCs w:val="24"/>
                <w:lang w:val="es-ES"/>
              </w:rPr>
            </w:pPr>
            <w:r w:rsidRPr="00C54566">
              <w:rPr>
                <w:rFonts w:cs="Times New Roman"/>
                <w:sz w:val="24"/>
                <w:szCs w:val="24"/>
                <w:lang w:val="es-ES"/>
              </w:rPr>
              <w:t>1</w:t>
            </w:r>
          </w:p>
        </w:tc>
        <w:tc>
          <w:tcPr>
            <w:tcW w:w="2155" w:type="dxa"/>
          </w:tcPr>
          <w:p w14:paraId="55D8B4A9" w14:textId="77777777" w:rsidR="000A4A53" w:rsidRPr="00C54566" w:rsidRDefault="000A4A53" w:rsidP="000A4A53">
            <w:pPr>
              <w:jc w:val="center"/>
              <w:rPr>
                <w:rFonts w:cs="Times New Roman"/>
                <w:sz w:val="24"/>
                <w:szCs w:val="24"/>
                <w:lang w:val="es-ES"/>
              </w:rPr>
            </w:pPr>
            <w:r w:rsidRPr="00C54566">
              <w:rPr>
                <w:rFonts w:cs="Times New Roman"/>
                <w:sz w:val="24"/>
                <w:szCs w:val="24"/>
                <w:lang w:val="es-ES"/>
              </w:rPr>
              <w:t>0</w:t>
            </w:r>
          </w:p>
        </w:tc>
      </w:tr>
      <w:tr w:rsidR="000A4A53" w:rsidRPr="00C54566" w14:paraId="7ADD8664" w14:textId="77777777" w:rsidTr="000A4A53">
        <w:trPr>
          <w:jc w:val="center"/>
        </w:trPr>
        <w:tc>
          <w:tcPr>
            <w:tcW w:w="1870" w:type="dxa"/>
          </w:tcPr>
          <w:p w14:paraId="55493E56" w14:textId="77777777" w:rsidR="000A4A53" w:rsidRPr="00C54566" w:rsidRDefault="000A4A53" w:rsidP="000A4A53">
            <w:pPr>
              <w:rPr>
                <w:rFonts w:cs="Times New Roman"/>
                <w:sz w:val="24"/>
                <w:szCs w:val="24"/>
                <w:lang w:val="es-ES"/>
              </w:rPr>
            </w:pPr>
            <w:r w:rsidRPr="00C54566">
              <w:rPr>
                <w:rFonts w:cs="Times New Roman"/>
                <w:sz w:val="24"/>
                <w:szCs w:val="24"/>
                <w:lang w:val="es-ES"/>
              </w:rPr>
              <w:t>Perú</w:t>
            </w:r>
          </w:p>
        </w:tc>
        <w:tc>
          <w:tcPr>
            <w:tcW w:w="1365" w:type="dxa"/>
          </w:tcPr>
          <w:p w14:paraId="75E94194" w14:textId="77777777" w:rsidR="000A4A53" w:rsidRPr="00C54566" w:rsidRDefault="000A4A53" w:rsidP="000A4A53">
            <w:pPr>
              <w:jc w:val="center"/>
              <w:rPr>
                <w:rFonts w:cs="Times New Roman"/>
                <w:sz w:val="24"/>
                <w:szCs w:val="24"/>
                <w:lang w:val="es-ES"/>
              </w:rPr>
            </w:pPr>
            <w:r w:rsidRPr="00C54566">
              <w:rPr>
                <w:rFonts w:cs="Times New Roman"/>
                <w:sz w:val="24"/>
                <w:szCs w:val="24"/>
                <w:lang w:val="es-ES"/>
              </w:rPr>
              <w:t>15</w:t>
            </w:r>
          </w:p>
        </w:tc>
        <w:tc>
          <w:tcPr>
            <w:tcW w:w="1890" w:type="dxa"/>
          </w:tcPr>
          <w:p w14:paraId="1085D0E4" w14:textId="77777777" w:rsidR="000A4A53" w:rsidRPr="00C54566" w:rsidRDefault="000A4A53" w:rsidP="000A4A53">
            <w:pPr>
              <w:jc w:val="center"/>
              <w:rPr>
                <w:rFonts w:cs="Times New Roman"/>
                <w:sz w:val="24"/>
                <w:szCs w:val="24"/>
                <w:lang w:val="es-ES"/>
              </w:rPr>
            </w:pPr>
            <w:r w:rsidRPr="00C54566">
              <w:rPr>
                <w:rFonts w:cs="Times New Roman"/>
                <w:sz w:val="24"/>
                <w:szCs w:val="24"/>
                <w:lang w:val="es-ES"/>
              </w:rPr>
              <w:t>13</w:t>
            </w:r>
          </w:p>
        </w:tc>
        <w:tc>
          <w:tcPr>
            <w:tcW w:w="2070" w:type="dxa"/>
          </w:tcPr>
          <w:p w14:paraId="78AB73B2" w14:textId="77777777" w:rsidR="000A4A53" w:rsidRPr="00C54566" w:rsidRDefault="000A4A53" w:rsidP="000A4A53">
            <w:pPr>
              <w:jc w:val="center"/>
              <w:rPr>
                <w:rFonts w:cs="Times New Roman"/>
                <w:sz w:val="24"/>
                <w:szCs w:val="24"/>
                <w:lang w:val="es-ES"/>
              </w:rPr>
            </w:pPr>
            <w:r w:rsidRPr="00C54566">
              <w:rPr>
                <w:rFonts w:cs="Times New Roman"/>
                <w:sz w:val="24"/>
                <w:szCs w:val="24"/>
                <w:lang w:val="es-ES"/>
              </w:rPr>
              <w:t>3</w:t>
            </w:r>
          </w:p>
        </w:tc>
        <w:tc>
          <w:tcPr>
            <w:tcW w:w="2155" w:type="dxa"/>
          </w:tcPr>
          <w:p w14:paraId="64826EB2" w14:textId="77777777" w:rsidR="000A4A53" w:rsidRPr="00C54566" w:rsidRDefault="000A4A53" w:rsidP="000A4A53">
            <w:pPr>
              <w:jc w:val="center"/>
              <w:rPr>
                <w:rFonts w:cs="Times New Roman"/>
                <w:sz w:val="24"/>
                <w:szCs w:val="24"/>
                <w:lang w:val="es-ES"/>
              </w:rPr>
            </w:pPr>
            <w:r w:rsidRPr="00C54566">
              <w:rPr>
                <w:rFonts w:cs="Times New Roman"/>
                <w:sz w:val="24"/>
                <w:szCs w:val="24"/>
                <w:lang w:val="es-ES"/>
              </w:rPr>
              <w:t>2 (1 con representantes comunidad)</w:t>
            </w:r>
          </w:p>
        </w:tc>
      </w:tr>
      <w:tr w:rsidR="000A4A53" w:rsidRPr="00C54566" w14:paraId="1F96C3F9" w14:textId="77777777" w:rsidTr="000A4A53">
        <w:trPr>
          <w:jc w:val="center"/>
        </w:trPr>
        <w:tc>
          <w:tcPr>
            <w:tcW w:w="1870" w:type="dxa"/>
          </w:tcPr>
          <w:p w14:paraId="1F79A177" w14:textId="77777777" w:rsidR="000A4A53" w:rsidRPr="00C54566" w:rsidRDefault="000A4A53" w:rsidP="000A4A53">
            <w:pPr>
              <w:rPr>
                <w:rFonts w:cs="Times New Roman"/>
                <w:b/>
                <w:sz w:val="24"/>
                <w:szCs w:val="24"/>
                <w:lang w:val="es-ES"/>
              </w:rPr>
            </w:pPr>
            <w:r w:rsidRPr="00C54566">
              <w:rPr>
                <w:rFonts w:cs="Times New Roman"/>
                <w:b/>
                <w:sz w:val="24"/>
                <w:szCs w:val="24"/>
                <w:lang w:val="es-ES"/>
              </w:rPr>
              <w:t>Total</w:t>
            </w:r>
          </w:p>
        </w:tc>
        <w:tc>
          <w:tcPr>
            <w:tcW w:w="1365" w:type="dxa"/>
          </w:tcPr>
          <w:p w14:paraId="183424E1" w14:textId="77777777" w:rsidR="000A4A53" w:rsidRPr="00C54566" w:rsidRDefault="000A4A53" w:rsidP="000A4A53">
            <w:pPr>
              <w:jc w:val="center"/>
              <w:rPr>
                <w:rFonts w:cs="Times New Roman"/>
                <w:b/>
                <w:sz w:val="24"/>
                <w:szCs w:val="24"/>
                <w:lang w:val="es-ES"/>
              </w:rPr>
            </w:pPr>
            <w:r w:rsidRPr="00C54566">
              <w:rPr>
                <w:rFonts w:cs="Times New Roman"/>
                <w:b/>
                <w:sz w:val="24"/>
                <w:szCs w:val="24"/>
                <w:lang w:val="es-ES"/>
              </w:rPr>
              <w:t>115</w:t>
            </w:r>
          </w:p>
        </w:tc>
        <w:tc>
          <w:tcPr>
            <w:tcW w:w="1890" w:type="dxa"/>
          </w:tcPr>
          <w:p w14:paraId="23778CA1" w14:textId="77777777" w:rsidR="000A4A53" w:rsidRPr="00C54566" w:rsidRDefault="000A4A53" w:rsidP="000A4A53">
            <w:pPr>
              <w:jc w:val="center"/>
              <w:rPr>
                <w:rFonts w:cs="Times New Roman"/>
                <w:b/>
                <w:sz w:val="24"/>
                <w:szCs w:val="24"/>
                <w:lang w:val="es-ES"/>
              </w:rPr>
            </w:pPr>
            <w:r w:rsidRPr="00C54566">
              <w:rPr>
                <w:rFonts w:cs="Times New Roman"/>
                <w:b/>
                <w:sz w:val="24"/>
                <w:szCs w:val="24"/>
                <w:lang w:val="es-ES"/>
              </w:rPr>
              <w:t>86</w:t>
            </w:r>
          </w:p>
        </w:tc>
        <w:tc>
          <w:tcPr>
            <w:tcW w:w="2070" w:type="dxa"/>
          </w:tcPr>
          <w:p w14:paraId="3C5ABB81" w14:textId="77777777" w:rsidR="000A4A53" w:rsidRPr="00C54566" w:rsidRDefault="000A4A53" w:rsidP="000A4A53">
            <w:pPr>
              <w:jc w:val="center"/>
              <w:rPr>
                <w:rFonts w:cs="Times New Roman"/>
                <w:b/>
                <w:sz w:val="24"/>
                <w:szCs w:val="24"/>
                <w:lang w:val="es-ES"/>
              </w:rPr>
            </w:pPr>
            <w:r w:rsidRPr="00C54566">
              <w:rPr>
                <w:rFonts w:cs="Times New Roman"/>
                <w:b/>
                <w:sz w:val="24"/>
                <w:szCs w:val="24"/>
                <w:lang w:val="es-ES"/>
              </w:rPr>
              <w:t>19</w:t>
            </w:r>
          </w:p>
        </w:tc>
        <w:tc>
          <w:tcPr>
            <w:tcW w:w="2155" w:type="dxa"/>
          </w:tcPr>
          <w:p w14:paraId="7FD8147C" w14:textId="77777777" w:rsidR="000A4A53" w:rsidRPr="00C54566" w:rsidRDefault="000A4A53" w:rsidP="000A4A53">
            <w:pPr>
              <w:jc w:val="center"/>
              <w:rPr>
                <w:rFonts w:cs="Times New Roman"/>
                <w:b/>
                <w:sz w:val="24"/>
                <w:szCs w:val="24"/>
                <w:lang w:val="es-ES"/>
              </w:rPr>
            </w:pPr>
            <w:r w:rsidRPr="00C54566">
              <w:rPr>
                <w:rFonts w:cs="Times New Roman"/>
                <w:b/>
                <w:sz w:val="24"/>
                <w:szCs w:val="24"/>
                <w:lang w:val="es-ES"/>
              </w:rPr>
              <w:t>6</w:t>
            </w:r>
          </w:p>
        </w:tc>
      </w:tr>
    </w:tbl>
    <w:p w14:paraId="75E8E2B9" w14:textId="77777777" w:rsidR="000A4A53" w:rsidRPr="00C54566" w:rsidRDefault="000A4A53" w:rsidP="000A4A53">
      <w:pPr>
        <w:rPr>
          <w:rFonts w:eastAsiaTheme="minorHAnsi" w:cs="Times New Roman"/>
          <w:kern w:val="2"/>
          <w:sz w:val="24"/>
          <w:szCs w:val="24"/>
          <w:lang w:val="es-ES"/>
          <w14:ligatures w14:val="standardContextual"/>
        </w:rPr>
      </w:pPr>
    </w:p>
    <w:p w14:paraId="268526FE" w14:textId="63AD66EB" w:rsidR="001A593B" w:rsidRDefault="001A593B" w:rsidP="00AE19B2">
      <w:pPr>
        <w:rPr>
          <w:rFonts w:eastAsiaTheme="minorHAnsi" w:cs="Times New Roman"/>
          <w:kern w:val="2"/>
          <w:sz w:val="24"/>
          <w:szCs w:val="24"/>
          <w:lang w:val="es-ES"/>
          <w14:ligatures w14:val="standardContextual"/>
        </w:rPr>
      </w:pPr>
    </w:p>
    <w:p w14:paraId="6FA8D06E" w14:textId="19C8B74F" w:rsidR="006D04B2" w:rsidRPr="00C54566" w:rsidRDefault="006D04B2" w:rsidP="00AE19B2">
      <w:pPr>
        <w:rPr>
          <w:rFonts w:cs="Times New Roman"/>
          <w:b/>
          <w:sz w:val="24"/>
          <w:szCs w:val="24"/>
          <w:lang w:val="es-ES"/>
        </w:rPr>
      </w:pPr>
      <w:r w:rsidRPr="00C54566">
        <w:rPr>
          <w:rFonts w:cs="Times New Roman"/>
          <w:b/>
          <w:sz w:val="24"/>
          <w:szCs w:val="24"/>
          <w:lang w:val="es-ES"/>
        </w:rPr>
        <w:t xml:space="preserve">Cuadro </w:t>
      </w:r>
      <w:r w:rsidR="000A4A53">
        <w:rPr>
          <w:rFonts w:cs="Times New Roman"/>
          <w:b/>
          <w:sz w:val="24"/>
          <w:szCs w:val="24"/>
          <w:lang w:val="es-ES"/>
        </w:rPr>
        <w:t>2</w:t>
      </w:r>
      <w:r w:rsidRPr="00C54566">
        <w:rPr>
          <w:rFonts w:cs="Times New Roman"/>
          <w:b/>
          <w:sz w:val="24"/>
          <w:szCs w:val="24"/>
          <w:lang w:val="es-ES"/>
        </w:rPr>
        <w:t>. Estudios activos en el registro de ensayos clínicos de la FDA (clinicaltrials.gov) a 8 de diciembre de 2025 en diversos países de América Latina</w:t>
      </w:r>
    </w:p>
    <w:p w14:paraId="3A5104AC" w14:textId="77777777" w:rsidR="006D04B2" w:rsidRPr="00C54566" w:rsidRDefault="006D04B2" w:rsidP="00AE19B2">
      <w:pPr>
        <w:rPr>
          <w:rFonts w:cs="Times New Roman"/>
          <w:sz w:val="24"/>
          <w:szCs w:val="24"/>
          <w:lang w:val="es-ES"/>
        </w:rPr>
      </w:pPr>
    </w:p>
    <w:tbl>
      <w:tblPr>
        <w:tblStyle w:val="TableGrid"/>
        <w:tblW w:w="0" w:type="auto"/>
        <w:jc w:val="center"/>
        <w:tblLook w:val="04A0" w:firstRow="1" w:lastRow="0" w:firstColumn="1" w:lastColumn="0" w:noHBand="0" w:noVBand="1"/>
      </w:tblPr>
      <w:tblGrid>
        <w:gridCol w:w="1897"/>
        <w:gridCol w:w="1428"/>
        <w:gridCol w:w="2070"/>
        <w:gridCol w:w="1800"/>
        <w:gridCol w:w="2155"/>
      </w:tblGrid>
      <w:tr w:rsidR="006D04B2" w:rsidRPr="006F3737" w14:paraId="35BC8BCF" w14:textId="77777777" w:rsidTr="0094562A">
        <w:trPr>
          <w:jc w:val="center"/>
        </w:trPr>
        <w:tc>
          <w:tcPr>
            <w:tcW w:w="1897" w:type="dxa"/>
          </w:tcPr>
          <w:p w14:paraId="512D05F0" w14:textId="77777777" w:rsidR="006D04B2" w:rsidRPr="00C54566" w:rsidRDefault="006D04B2" w:rsidP="00AE19B2">
            <w:pPr>
              <w:rPr>
                <w:rFonts w:cs="Times New Roman"/>
                <w:b/>
                <w:sz w:val="24"/>
                <w:szCs w:val="24"/>
                <w:lang w:val="es-ES"/>
              </w:rPr>
            </w:pPr>
            <w:r w:rsidRPr="00C54566">
              <w:rPr>
                <w:rFonts w:cs="Times New Roman"/>
                <w:b/>
                <w:sz w:val="24"/>
                <w:szCs w:val="24"/>
                <w:lang w:val="es-ES"/>
              </w:rPr>
              <w:t>Región/país</w:t>
            </w:r>
          </w:p>
        </w:tc>
        <w:tc>
          <w:tcPr>
            <w:tcW w:w="1428" w:type="dxa"/>
          </w:tcPr>
          <w:p w14:paraId="47499EA8" w14:textId="77777777" w:rsidR="006D04B2" w:rsidRPr="00C54566" w:rsidRDefault="006D04B2" w:rsidP="00AE19B2">
            <w:pPr>
              <w:rPr>
                <w:rFonts w:cs="Times New Roman"/>
                <w:b/>
                <w:sz w:val="24"/>
                <w:szCs w:val="24"/>
                <w:lang w:val="es-ES"/>
              </w:rPr>
            </w:pPr>
            <w:r w:rsidRPr="00C54566">
              <w:rPr>
                <w:rFonts w:cs="Times New Roman"/>
                <w:b/>
                <w:sz w:val="24"/>
                <w:szCs w:val="24"/>
                <w:lang w:val="es-ES"/>
              </w:rPr>
              <w:t>Estudios clínicos activos</w:t>
            </w:r>
          </w:p>
        </w:tc>
        <w:tc>
          <w:tcPr>
            <w:tcW w:w="2070" w:type="dxa"/>
          </w:tcPr>
          <w:p w14:paraId="6E585E08" w14:textId="77777777" w:rsidR="006D04B2" w:rsidRPr="00C54566" w:rsidRDefault="006D04B2" w:rsidP="00AE19B2">
            <w:pPr>
              <w:rPr>
                <w:rFonts w:cs="Times New Roman"/>
                <w:b/>
                <w:sz w:val="24"/>
                <w:szCs w:val="24"/>
                <w:lang w:val="es-ES"/>
              </w:rPr>
            </w:pPr>
            <w:r w:rsidRPr="00C54566">
              <w:rPr>
                <w:rFonts w:cs="Times New Roman"/>
                <w:b/>
                <w:sz w:val="24"/>
                <w:szCs w:val="24"/>
                <w:lang w:val="es-ES"/>
              </w:rPr>
              <w:t xml:space="preserve">Estudios clínicos </w:t>
            </w:r>
            <w:proofErr w:type="spellStart"/>
            <w:r w:rsidRPr="00C54566">
              <w:rPr>
                <w:rFonts w:cs="Times New Roman"/>
                <w:b/>
                <w:sz w:val="24"/>
                <w:szCs w:val="24"/>
                <w:lang w:val="es-ES"/>
              </w:rPr>
              <w:t>intervencionales</w:t>
            </w:r>
            <w:proofErr w:type="spellEnd"/>
            <w:r w:rsidRPr="00C54566">
              <w:rPr>
                <w:rFonts w:cs="Times New Roman"/>
                <w:b/>
                <w:sz w:val="24"/>
                <w:szCs w:val="24"/>
                <w:lang w:val="es-ES"/>
              </w:rPr>
              <w:t xml:space="preserve"> financiados por la industria</w:t>
            </w:r>
          </w:p>
        </w:tc>
        <w:tc>
          <w:tcPr>
            <w:tcW w:w="1800" w:type="dxa"/>
          </w:tcPr>
          <w:p w14:paraId="4F1C524A" w14:textId="77777777" w:rsidR="006D04B2" w:rsidRPr="00C54566" w:rsidRDefault="006D04B2" w:rsidP="00AE19B2">
            <w:pPr>
              <w:rPr>
                <w:rFonts w:cs="Times New Roman"/>
                <w:b/>
                <w:sz w:val="24"/>
                <w:szCs w:val="24"/>
                <w:lang w:val="es-ES"/>
              </w:rPr>
            </w:pPr>
            <w:r w:rsidRPr="00C54566">
              <w:rPr>
                <w:rFonts w:cs="Times New Roman"/>
                <w:b/>
                <w:sz w:val="24"/>
                <w:szCs w:val="24"/>
                <w:lang w:val="es-ES"/>
              </w:rPr>
              <w:t>Población</w:t>
            </w:r>
          </w:p>
        </w:tc>
        <w:tc>
          <w:tcPr>
            <w:tcW w:w="2155" w:type="dxa"/>
          </w:tcPr>
          <w:p w14:paraId="0C8DC49E" w14:textId="191EB6FB" w:rsidR="006D04B2" w:rsidRPr="00C54566" w:rsidRDefault="006D04B2" w:rsidP="00AE19B2">
            <w:pPr>
              <w:rPr>
                <w:rFonts w:cs="Times New Roman"/>
                <w:b/>
                <w:sz w:val="24"/>
                <w:szCs w:val="24"/>
                <w:lang w:val="es-ES"/>
              </w:rPr>
            </w:pPr>
            <w:r w:rsidRPr="00C54566">
              <w:rPr>
                <w:rFonts w:cs="Times New Roman"/>
                <w:b/>
                <w:sz w:val="24"/>
                <w:szCs w:val="24"/>
                <w:lang w:val="es-ES"/>
              </w:rPr>
              <w:t xml:space="preserve">Ratio de estudios </w:t>
            </w:r>
            <w:proofErr w:type="spellStart"/>
            <w:r w:rsidRPr="00C54566">
              <w:rPr>
                <w:rFonts w:cs="Times New Roman"/>
                <w:b/>
                <w:sz w:val="24"/>
                <w:szCs w:val="24"/>
                <w:lang w:val="es-ES"/>
              </w:rPr>
              <w:t>intervencionales</w:t>
            </w:r>
            <w:proofErr w:type="spellEnd"/>
            <w:r w:rsidRPr="00C54566">
              <w:rPr>
                <w:rFonts w:cs="Times New Roman"/>
                <w:b/>
                <w:sz w:val="24"/>
                <w:szCs w:val="24"/>
                <w:lang w:val="es-ES"/>
              </w:rPr>
              <w:t xml:space="preserve"> por </w:t>
            </w:r>
            <w:r w:rsidRPr="00A31D58">
              <w:rPr>
                <w:b/>
                <w:sz w:val="24"/>
                <w:szCs w:val="24"/>
                <w:lang w:val="es-ES"/>
              </w:rPr>
              <w:t>población</w:t>
            </w:r>
            <w:r w:rsidR="0094562A" w:rsidRPr="00A31D58">
              <w:rPr>
                <w:b/>
                <w:sz w:val="24"/>
                <w:szCs w:val="24"/>
                <w:lang w:val="es-ES"/>
              </w:rPr>
              <w:t xml:space="preserve"> </w:t>
            </w:r>
            <w:r w:rsidR="0094562A">
              <w:rPr>
                <w:rFonts w:cs="Times New Roman"/>
                <w:b/>
                <w:sz w:val="24"/>
                <w:szCs w:val="24"/>
                <w:lang w:val="es-ES"/>
              </w:rPr>
              <w:t>(por millón)</w:t>
            </w:r>
          </w:p>
        </w:tc>
      </w:tr>
      <w:tr w:rsidR="006D04B2" w:rsidRPr="00C54566" w14:paraId="4FC4BF6E" w14:textId="77777777" w:rsidTr="0094562A">
        <w:trPr>
          <w:jc w:val="center"/>
        </w:trPr>
        <w:tc>
          <w:tcPr>
            <w:tcW w:w="1897" w:type="dxa"/>
          </w:tcPr>
          <w:p w14:paraId="1D4C56B3" w14:textId="77777777" w:rsidR="006D04B2" w:rsidRPr="00C54566" w:rsidRDefault="006D04B2" w:rsidP="00AE19B2">
            <w:pPr>
              <w:rPr>
                <w:rFonts w:cs="Times New Roman"/>
                <w:b/>
                <w:sz w:val="24"/>
                <w:szCs w:val="24"/>
                <w:lang w:val="es-ES"/>
              </w:rPr>
            </w:pPr>
            <w:proofErr w:type="gramStart"/>
            <w:r w:rsidRPr="00C54566">
              <w:rPr>
                <w:rFonts w:cs="Times New Roman"/>
                <w:b/>
                <w:sz w:val="24"/>
                <w:szCs w:val="24"/>
                <w:lang w:val="es-ES"/>
              </w:rPr>
              <w:lastRenderedPageBreak/>
              <w:t>Total</w:t>
            </w:r>
            <w:proofErr w:type="gramEnd"/>
            <w:r w:rsidRPr="00C54566">
              <w:rPr>
                <w:rFonts w:cs="Times New Roman"/>
                <w:b/>
                <w:sz w:val="24"/>
                <w:szCs w:val="24"/>
                <w:lang w:val="es-ES"/>
              </w:rPr>
              <w:t xml:space="preserve"> en el mundo</w:t>
            </w:r>
          </w:p>
        </w:tc>
        <w:tc>
          <w:tcPr>
            <w:tcW w:w="1428" w:type="dxa"/>
          </w:tcPr>
          <w:p w14:paraId="14A6C3FB"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21.337</w:t>
            </w:r>
          </w:p>
        </w:tc>
        <w:tc>
          <w:tcPr>
            <w:tcW w:w="2070" w:type="dxa"/>
          </w:tcPr>
          <w:p w14:paraId="5CB93B70"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6.038</w:t>
            </w:r>
          </w:p>
        </w:tc>
        <w:tc>
          <w:tcPr>
            <w:tcW w:w="1800" w:type="dxa"/>
          </w:tcPr>
          <w:p w14:paraId="492A2DED"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8.230 millones</w:t>
            </w:r>
          </w:p>
        </w:tc>
        <w:tc>
          <w:tcPr>
            <w:tcW w:w="2155" w:type="dxa"/>
          </w:tcPr>
          <w:p w14:paraId="7230A8B3" w14:textId="1761FEE8" w:rsidR="006D04B2" w:rsidRPr="00C54566" w:rsidRDefault="006D04B2" w:rsidP="00AE19B2">
            <w:pPr>
              <w:jc w:val="center"/>
              <w:rPr>
                <w:rFonts w:cs="Times New Roman"/>
                <w:sz w:val="24"/>
                <w:szCs w:val="24"/>
                <w:lang w:val="es-ES"/>
              </w:rPr>
            </w:pPr>
            <w:r w:rsidRPr="00C54566">
              <w:rPr>
                <w:rFonts w:cs="Times New Roman"/>
                <w:sz w:val="24"/>
                <w:szCs w:val="24"/>
                <w:lang w:val="es-ES"/>
              </w:rPr>
              <w:t xml:space="preserve">0,73 </w:t>
            </w:r>
          </w:p>
        </w:tc>
      </w:tr>
      <w:tr w:rsidR="006D04B2" w:rsidRPr="00C54566" w14:paraId="72C0E7B3" w14:textId="77777777" w:rsidTr="0094562A">
        <w:trPr>
          <w:jc w:val="center"/>
        </w:trPr>
        <w:tc>
          <w:tcPr>
            <w:tcW w:w="1897" w:type="dxa"/>
          </w:tcPr>
          <w:p w14:paraId="49F0C816" w14:textId="77777777" w:rsidR="006D04B2" w:rsidRPr="00C54566" w:rsidRDefault="006D04B2" w:rsidP="00AE19B2">
            <w:pPr>
              <w:rPr>
                <w:rFonts w:cs="Times New Roman"/>
                <w:b/>
                <w:sz w:val="24"/>
                <w:szCs w:val="24"/>
                <w:lang w:val="es-ES"/>
              </w:rPr>
            </w:pPr>
            <w:r w:rsidRPr="00C54566">
              <w:rPr>
                <w:rFonts w:cs="Times New Roman"/>
                <w:b/>
                <w:sz w:val="24"/>
                <w:szCs w:val="24"/>
                <w:lang w:val="es-ES"/>
              </w:rPr>
              <w:t xml:space="preserve">América </w:t>
            </w:r>
          </w:p>
        </w:tc>
        <w:tc>
          <w:tcPr>
            <w:tcW w:w="1428" w:type="dxa"/>
          </w:tcPr>
          <w:p w14:paraId="3538C7C3"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10.438</w:t>
            </w:r>
          </w:p>
        </w:tc>
        <w:tc>
          <w:tcPr>
            <w:tcW w:w="2070" w:type="dxa"/>
          </w:tcPr>
          <w:p w14:paraId="5E546086"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3.884</w:t>
            </w:r>
          </w:p>
        </w:tc>
        <w:tc>
          <w:tcPr>
            <w:tcW w:w="1800" w:type="dxa"/>
          </w:tcPr>
          <w:p w14:paraId="6607E8F7"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1.037 millones</w:t>
            </w:r>
          </w:p>
        </w:tc>
        <w:tc>
          <w:tcPr>
            <w:tcW w:w="2155" w:type="dxa"/>
          </w:tcPr>
          <w:p w14:paraId="58814856" w14:textId="5084DBEB" w:rsidR="006D04B2" w:rsidRPr="00C54566" w:rsidRDefault="006D04B2" w:rsidP="00AE19B2">
            <w:pPr>
              <w:jc w:val="center"/>
              <w:rPr>
                <w:rFonts w:cs="Times New Roman"/>
                <w:sz w:val="24"/>
                <w:szCs w:val="24"/>
                <w:lang w:val="es-ES"/>
              </w:rPr>
            </w:pPr>
            <w:r w:rsidRPr="00C54566">
              <w:rPr>
                <w:rFonts w:cs="Times New Roman"/>
                <w:sz w:val="24"/>
                <w:szCs w:val="24"/>
                <w:lang w:val="es-ES"/>
              </w:rPr>
              <w:t>3,74</w:t>
            </w:r>
          </w:p>
        </w:tc>
      </w:tr>
      <w:tr w:rsidR="006D04B2" w:rsidRPr="006F3737" w14:paraId="3876E446" w14:textId="77777777" w:rsidTr="0094562A">
        <w:trPr>
          <w:jc w:val="center"/>
        </w:trPr>
        <w:tc>
          <w:tcPr>
            <w:tcW w:w="1897" w:type="dxa"/>
          </w:tcPr>
          <w:p w14:paraId="6D85C3C6" w14:textId="77777777" w:rsidR="006D04B2" w:rsidRPr="00C54566" w:rsidRDefault="006D04B2" w:rsidP="00AE19B2">
            <w:pPr>
              <w:rPr>
                <w:rFonts w:cs="Times New Roman"/>
                <w:b/>
                <w:sz w:val="24"/>
                <w:szCs w:val="24"/>
                <w:lang w:val="es-ES"/>
              </w:rPr>
            </w:pPr>
            <w:r w:rsidRPr="00C54566">
              <w:rPr>
                <w:rFonts w:cs="Times New Roman"/>
                <w:b/>
                <w:sz w:val="24"/>
                <w:szCs w:val="24"/>
                <w:lang w:val="es-ES"/>
              </w:rPr>
              <w:t>Países incluidos en el estudio</w:t>
            </w:r>
          </w:p>
        </w:tc>
        <w:tc>
          <w:tcPr>
            <w:tcW w:w="1428" w:type="dxa"/>
          </w:tcPr>
          <w:p w14:paraId="3FB4659C" w14:textId="77777777" w:rsidR="006D04B2" w:rsidRPr="00C54566" w:rsidRDefault="006D04B2" w:rsidP="00AE19B2">
            <w:pPr>
              <w:jc w:val="center"/>
              <w:rPr>
                <w:rFonts w:cs="Times New Roman"/>
                <w:sz w:val="24"/>
                <w:szCs w:val="24"/>
                <w:lang w:val="es-ES"/>
              </w:rPr>
            </w:pPr>
          </w:p>
        </w:tc>
        <w:tc>
          <w:tcPr>
            <w:tcW w:w="2070" w:type="dxa"/>
          </w:tcPr>
          <w:p w14:paraId="06AAF40E" w14:textId="77777777" w:rsidR="006D04B2" w:rsidRPr="00C54566" w:rsidRDefault="006D04B2" w:rsidP="00AE19B2">
            <w:pPr>
              <w:jc w:val="center"/>
              <w:rPr>
                <w:rFonts w:cs="Times New Roman"/>
                <w:sz w:val="24"/>
                <w:szCs w:val="24"/>
                <w:lang w:val="es-ES"/>
              </w:rPr>
            </w:pPr>
          </w:p>
        </w:tc>
        <w:tc>
          <w:tcPr>
            <w:tcW w:w="1800" w:type="dxa"/>
          </w:tcPr>
          <w:p w14:paraId="67618384" w14:textId="77777777" w:rsidR="006D04B2" w:rsidRPr="00C54566" w:rsidRDefault="006D04B2" w:rsidP="00AE19B2">
            <w:pPr>
              <w:jc w:val="center"/>
              <w:rPr>
                <w:rFonts w:cs="Times New Roman"/>
                <w:sz w:val="24"/>
                <w:szCs w:val="24"/>
                <w:lang w:val="es-ES"/>
              </w:rPr>
            </w:pPr>
          </w:p>
        </w:tc>
        <w:tc>
          <w:tcPr>
            <w:tcW w:w="2155" w:type="dxa"/>
          </w:tcPr>
          <w:p w14:paraId="22FF5544" w14:textId="77777777" w:rsidR="006D04B2" w:rsidRPr="00C54566" w:rsidRDefault="006D04B2" w:rsidP="00AE19B2">
            <w:pPr>
              <w:jc w:val="center"/>
              <w:rPr>
                <w:rFonts w:cs="Times New Roman"/>
                <w:sz w:val="24"/>
                <w:szCs w:val="24"/>
                <w:lang w:val="es-ES"/>
              </w:rPr>
            </w:pPr>
          </w:p>
        </w:tc>
      </w:tr>
      <w:tr w:rsidR="006D04B2" w:rsidRPr="00C54566" w14:paraId="4F2B29D6" w14:textId="77777777" w:rsidTr="0094562A">
        <w:trPr>
          <w:jc w:val="center"/>
        </w:trPr>
        <w:tc>
          <w:tcPr>
            <w:tcW w:w="1897" w:type="dxa"/>
          </w:tcPr>
          <w:p w14:paraId="442031B6" w14:textId="77777777" w:rsidR="006D04B2" w:rsidRPr="00C54566" w:rsidRDefault="006D04B2" w:rsidP="00AE19B2">
            <w:pPr>
              <w:rPr>
                <w:rFonts w:cs="Times New Roman"/>
                <w:sz w:val="24"/>
                <w:szCs w:val="24"/>
                <w:lang w:val="es-ES"/>
              </w:rPr>
            </w:pPr>
            <w:r w:rsidRPr="00C54566">
              <w:rPr>
                <w:rFonts w:cs="Times New Roman"/>
                <w:sz w:val="24"/>
                <w:szCs w:val="24"/>
                <w:lang w:val="es-ES"/>
              </w:rPr>
              <w:t>Argentina</w:t>
            </w:r>
          </w:p>
        </w:tc>
        <w:tc>
          <w:tcPr>
            <w:tcW w:w="1428" w:type="dxa"/>
          </w:tcPr>
          <w:p w14:paraId="221FFC9E"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514</w:t>
            </w:r>
          </w:p>
        </w:tc>
        <w:tc>
          <w:tcPr>
            <w:tcW w:w="2070" w:type="dxa"/>
          </w:tcPr>
          <w:p w14:paraId="402B09A6"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465</w:t>
            </w:r>
          </w:p>
        </w:tc>
        <w:tc>
          <w:tcPr>
            <w:tcW w:w="1800" w:type="dxa"/>
          </w:tcPr>
          <w:p w14:paraId="4E1DED63"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45.851.378</w:t>
            </w:r>
          </w:p>
        </w:tc>
        <w:tc>
          <w:tcPr>
            <w:tcW w:w="2155" w:type="dxa"/>
          </w:tcPr>
          <w:p w14:paraId="6D28BEC3" w14:textId="4A5E77A7" w:rsidR="006D04B2" w:rsidRPr="00C54566" w:rsidRDefault="006D04B2" w:rsidP="00AE19B2">
            <w:pPr>
              <w:jc w:val="center"/>
              <w:rPr>
                <w:rFonts w:cs="Times New Roman"/>
                <w:sz w:val="24"/>
                <w:szCs w:val="24"/>
                <w:lang w:val="es-ES"/>
              </w:rPr>
            </w:pPr>
            <w:r w:rsidRPr="00C54566">
              <w:rPr>
                <w:rFonts w:cs="Times New Roman"/>
                <w:sz w:val="24"/>
                <w:szCs w:val="24"/>
                <w:lang w:val="es-ES"/>
              </w:rPr>
              <w:t xml:space="preserve">10,14 </w:t>
            </w:r>
          </w:p>
        </w:tc>
      </w:tr>
      <w:tr w:rsidR="006D04B2" w:rsidRPr="00C54566" w14:paraId="7F0BB49B" w14:textId="77777777" w:rsidTr="0094562A">
        <w:trPr>
          <w:jc w:val="center"/>
        </w:trPr>
        <w:tc>
          <w:tcPr>
            <w:tcW w:w="1897" w:type="dxa"/>
          </w:tcPr>
          <w:p w14:paraId="45F0DF44" w14:textId="77777777" w:rsidR="006D04B2" w:rsidRPr="00C54566" w:rsidRDefault="006D04B2" w:rsidP="00AE19B2">
            <w:pPr>
              <w:rPr>
                <w:rFonts w:cs="Times New Roman"/>
                <w:sz w:val="24"/>
                <w:szCs w:val="24"/>
                <w:lang w:val="es-ES"/>
              </w:rPr>
            </w:pPr>
            <w:r w:rsidRPr="00C54566">
              <w:rPr>
                <w:rFonts w:cs="Times New Roman"/>
                <w:sz w:val="24"/>
                <w:szCs w:val="24"/>
                <w:lang w:val="es-ES"/>
              </w:rPr>
              <w:t>Colombia</w:t>
            </w:r>
          </w:p>
        </w:tc>
        <w:tc>
          <w:tcPr>
            <w:tcW w:w="1428" w:type="dxa"/>
          </w:tcPr>
          <w:p w14:paraId="44B21C74"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182</w:t>
            </w:r>
          </w:p>
        </w:tc>
        <w:tc>
          <w:tcPr>
            <w:tcW w:w="2070" w:type="dxa"/>
          </w:tcPr>
          <w:p w14:paraId="7FFA656E"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143</w:t>
            </w:r>
          </w:p>
        </w:tc>
        <w:tc>
          <w:tcPr>
            <w:tcW w:w="1800" w:type="dxa"/>
          </w:tcPr>
          <w:p w14:paraId="44121E41"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53.425.635</w:t>
            </w:r>
          </w:p>
        </w:tc>
        <w:tc>
          <w:tcPr>
            <w:tcW w:w="2155" w:type="dxa"/>
          </w:tcPr>
          <w:p w14:paraId="061F6FAB" w14:textId="25210B8D" w:rsidR="006D04B2" w:rsidRPr="00C54566" w:rsidRDefault="006D04B2" w:rsidP="00AE19B2">
            <w:pPr>
              <w:jc w:val="center"/>
              <w:rPr>
                <w:rFonts w:cs="Times New Roman"/>
                <w:sz w:val="24"/>
                <w:szCs w:val="24"/>
                <w:lang w:val="es-ES"/>
              </w:rPr>
            </w:pPr>
            <w:r w:rsidRPr="00C54566">
              <w:rPr>
                <w:rFonts w:cs="Times New Roman"/>
                <w:sz w:val="24"/>
                <w:szCs w:val="24"/>
                <w:lang w:val="es-ES"/>
              </w:rPr>
              <w:t xml:space="preserve">2,68 </w:t>
            </w:r>
          </w:p>
        </w:tc>
      </w:tr>
      <w:tr w:rsidR="006D04B2" w:rsidRPr="00C54566" w14:paraId="76E521A4" w14:textId="77777777" w:rsidTr="0094562A">
        <w:trPr>
          <w:jc w:val="center"/>
        </w:trPr>
        <w:tc>
          <w:tcPr>
            <w:tcW w:w="1897" w:type="dxa"/>
          </w:tcPr>
          <w:p w14:paraId="7F1C9511" w14:textId="77777777" w:rsidR="006D04B2" w:rsidRPr="00C54566" w:rsidRDefault="006D04B2" w:rsidP="00AE19B2">
            <w:pPr>
              <w:rPr>
                <w:rFonts w:cs="Times New Roman"/>
                <w:sz w:val="24"/>
                <w:szCs w:val="24"/>
                <w:lang w:val="es-ES"/>
              </w:rPr>
            </w:pPr>
            <w:r w:rsidRPr="00C54566">
              <w:rPr>
                <w:rFonts w:cs="Times New Roman"/>
                <w:sz w:val="24"/>
                <w:szCs w:val="24"/>
                <w:lang w:val="es-ES"/>
              </w:rPr>
              <w:t>Costa Rica</w:t>
            </w:r>
          </w:p>
        </w:tc>
        <w:tc>
          <w:tcPr>
            <w:tcW w:w="1428" w:type="dxa"/>
          </w:tcPr>
          <w:p w14:paraId="068FA9A3"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19</w:t>
            </w:r>
          </w:p>
        </w:tc>
        <w:tc>
          <w:tcPr>
            <w:tcW w:w="2070" w:type="dxa"/>
          </w:tcPr>
          <w:p w14:paraId="506B7A73"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14</w:t>
            </w:r>
          </w:p>
        </w:tc>
        <w:tc>
          <w:tcPr>
            <w:tcW w:w="1800" w:type="dxa"/>
          </w:tcPr>
          <w:p w14:paraId="46457C5F"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5.152.950</w:t>
            </w:r>
          </w:p>
        </w:tc>
        <w:tc>
          <w:tcPr>
            <w:tcW w:w="2155" w:type="dxa"/>
          </w:tcPr>
          <w:p w14:paraId="72C1263F" w14:textId="7FC4D771" w:rsidR="006D04B2" w:rsidRPr="00C54566" w:rsidRDefault="006D04B2" w:rsidP="00AE19B2">
            <w:pPr>
              <w:jc w:val="center"/>
              <w:rPr>
                <w:rFonts w:cs="Times New Roman"/>
                <w:sz w:val="24"/>
                <w:szCs w:val="24"/>
                <w:lang w:val="es-ES"/>
              </w:rPr>
            </w:pPr>
            <w:r w:rsidRPr="00C54566">
              <w:rPr>
                <w:rFonts w:cs="Times New Roman"/>
                <w:sz w:val="24"/>
                <w:szCs w:val="24"/>
                <w:lang w:val="es-ES"/>
              </w:rPr>
              <w:t xml:space="preserve">2,72 </w:t>
            </w:r>
          </w:p>
        </w:tc>
      </w:tr>
      <w:tr w:rsidR="006D04B2" w:rsidRPr="00C54566" w14:paraId="4AFE41F9" w14:textId="77777777" w:rsidTr="0094562A">
        <w:trPr>
          <w:jc w:val="center"/>
        </w:trPr>
        <w:tc>
          <w:tcPr>
            <w:tcW w:w="1897" w:type="dxa"/>
          </w:tcPr>
          <w:p w14:paraId="4F487A00" w14:textId="77777777" w:rsidR="006D04B2" w:rsidRPr="00C54566" w:rsidRDefault="006D04B2" w:rsidP="00AE19B2">
            <w:pPr>
              <w:rPr>
                <w:rFonts w:cs="Times New Roman"/>
                <w:sz w:val="24"/>
                <w:szCs w:val="24"/>
                <w:lang w:val="es-ES"/>
              </w:rPr>
            </w:pPr>
            <w:r w:rsidRPr="00C54566">
              <w:rPr>
                <w:rFonts w:cs="Times New Roman"/>
                <w:sz w:val="24"/>
                <w:szCs w:val="24"/>
                <w:lang w:val="es-ES"/>
              </w:rPr>
              <w:t>México</w:t>
            </w:r>
          </w:p>
        </w:tc>
        <w:tc>
          <w:tcPr>
            <w:tcW w:w="1428" w:type="dxa"/>
          </w:tcPr>
          <w:p w14:paraId="2A7D41B8"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443</w:t>
            </w:r>
          </w:p>
        </w:tc>
        <w:tc>
          <w:tcPr>
            <w:tcW w:w="2070" w:type="dxa"/>
          </w:tcPr>
          <w:p w14:paraId="224F0304"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390</w:t>
            </w:r>
          </w:p>
        </w:tc>
        <w:tc>
          <w:tcPr>
            <w:tcW w:w="1800" w:type="dxa"/>
          </w:tcPr>
          <w:p w14:paraId="4C337BC1"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131.946.900</w:t>
            </w:r>
          </w:p>
        </w:tc>
        <w:tc>
          <w:tcPr>
            <w:tcW w:w="2155" w:type="dxa"/>
          </w:tcPr>
          <w:p w14:paraId="6E1F8A01" w14:textId="3D8A053C" w:rsidR="006D04B2" w:rsidRPr="00C54566" w:rsidRDefault="006D04B2" w:rsidP="00AE19B2">
            <w:pPr>
              <w:jc w:val="center"/>
              <w:rPr>
                <w:rFonts w:cs="Times New Roman"/>
                <w:sz w:val="24"/>
                <w:szCs w:val="24"/>
                <w:lang w:val="es-ES"/>
              </w:rPr>
            </w:pPr>
            <w:r w:rsidRPr="00C54566">
              <w:rPr>
                <w:rFonts w:cs="Times New Roman"/>
                <w:sz w:val="24"/>
                <w:szCs w:val="24"/>
                <w:lang w:val="es-ES"/>
              </w:rPr>
              <w:t xml:space="preserve">2,96 </w:t>
            </w:r>
          </w:p>
        </w:tc>
      </w:tr>
      <w:tr w:rsidR="006D04B2" w:rsidRPr="00C54566" w14:paraId="523723B8" w14:textId="77777777" w:rsidTr="0094562A">
        <w:trPr>
          <w:trHeight w:val="161"/>
          <w:jc w:val="center"/>
        </w:trPr>
        <w:tc>
          <w:tcPr>
            <w:tcW w:w="1897" w:type="dxa"/>
          </w:tcPr>
          <w:p w14:paraId="1735BFCE" w14:textId="77777777" w:rsidR="006D04B2" w:rsidRPr="00C54566" w:rsidRDefault="006D04B2" w:rsidP="00AE19B2">
            <w:pPr>
              <w:rPr>
                <w:rFonts w:cs="Times New Roman"/>
                <w:sz w:val="24"/>
                <w:szCs w:val="24"/>
                <w:lang w:val="es-ES"/>
              </w:rPr>
            </w:pPr>
            <w:r w:rsidRPr="00C54566">
              <w:rPr>
                <w:rFonts w:cs="Times New Roman"/>
                <w:sz w:val="24"/>
                <w:szCs w:val="24"/>
                <w:lang w:val="es-ES"/>
              </w:rPr>
              <w:t>Panamá</w:t>
            </w:r>
          </w:p>
        </w:tc>
        <w:tc>
          <w:tcPr>
            <w:tcW w:w="1428" w:type="dxa"/>
          </w:tcPr>
          <w:p w14:paraId="040C0D38"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17</w:t>
            </w:r>
          </w:p>
        </w:tc>
        <w:tc>
          <w:tcPr>
            <w:tcW w:w="2070" w:type="dxa"/>
          </w:tcPr>
          <w:p w14:paraId="5D63C67A"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14</w:t>
            </w:r>
          </w:p>
        </w:tc>
        <w:tc>
          <w:tcPr>
            <w:tcW w:w="1800" w:type="dxa"/>
          </w:tcPr>
          <w:p w14:paraId="57C22BCF"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4.571.189</w:t>
            </w:r>
          </w:p>
        </w:tc>
        <w:tc>
          <w:tcPr>
            <w:tcW w:w="2155" w:type="dxa"/>
          </w:tcPr>
          <w:p w14:paraId="4F1776D8" w14:textId="72F799F2" w:rsidR="006D04B2" w:rsidRPr="00C54566" w:rsidRDefault="006D04B2" w:rsidP="00AE19B2">
            <w:pPr>
              <w:tabs>
                <w:tab w:val="left" w:pos="355"/>
              </w:tabs>
              <w:jc w:val="center"/>
              <w:rPr>
                <w:rFonts w:cs="Times New Roman"/>
                <w:sz w:val="24"/>
                <w:szCs w:val="24"/>
                <w:lang w:val="es-ES"/>
              </w:rPr>
            </w:pPr>
            <w:r w:rsidRPr="00C54566">
              <w:rPr>
                <w:rFonts w:cs="Times New Roman"/>
                <w:sz w:val="24"/>
                <w:szCs w:val="24"/>
                <w:lang w:val="es-ES"/>
              </w:rPr>
              <w:t xml:space="preserve">3,06 </w:t>
            </w:r>
          </w:p>
        </w:tc>
      </w:tr>
      <w:tr w:rsidR="006D04B2" w:rsidRPr="00C54566" w14:paraId="0FE1C19D" w14:textId="77777777" w:rsidTr="0094562A">
        <w:trPr>
          <w:jc w:val="center"/>
        </w:trPr>
        <w:tc>
          <w:tcPr>
            <w:tcW w:w="1897" w:type="dxa"/>
          </w:tcPr>
          <w:p w14:paraId="28622F39" w14:textId="77777777" w:rsidR="006D04B2" w:rsidRPr="00C54566" w:rsidRDefault="006D04B2" w:rsidP="00AE19B2">
            <w:pPr>
              <w:rPr>
                <w:rFonts w:cs="Times New Roman"/>
                <w:sz w:val="24"/>
                <w:szCs w:val="24"/>
                <w:lang w:val="es-ES"/>
              </w:rPr>
            </w:pPr>
            <w:r w:rsidRPr="00C54566">
              <w:rPr>
                <w:rFonts w:cs="Times New Roman"/>
                <w:sz w:val="24"/>
                <w:szCs w:val="24"/>
                <w:lang w:val="es-ES"/>
              </w:rPr>
              <w:t>Perú</w:t>
            </w:r>
          </w:p>
        </w:tc>
        <w:tc>
          <w:tcPr>
            <w:tcW w:w="1428" w:type="dxa"/>
          </w:tcPr>
          <w:p w14:paraId="59BA6E54"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123</w:t>
            </w:r>
          </w:p>
        </w:tc>
        <w:tc>
          <w:tcPr>
            <w:tcW w:w="2070" w:type="dxa"/>
          </w:tcPr>
          <w:p w14:paraId="60277770"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96</w:t>
            </w:r>
          </w:p>
        </w:tc>
        <w:tc>
          <w:tcPr>
            <w:tcW w:w="1800" w:type="dxa"/>
          </w:tcPr>
          <w:p w14:paraId="651DE53E"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34.576.665</w:t>
            </w:r>
          </w:p>
        </w:tc>
        <w:tc>
          <w:tcPr>
            <w:tcW w:w="2155" w:type="dxa"/>
          </w:tcPr>
          <w:p w14:paraId="46F06865" w14:textId="1FD9E03D" w:rsidR="006D04B2" w:rsidRPr="00C54566" w:rsidRDefault="006D04B2" w:rsidP="00AE19B2">
            <w:pPr>
              <w:jc w:val="center"/>
              <w:rPr>
                <w:rFonts w:cs="Times New Roman"/>
                <w:sz w:val="24"/>
                <w:szCs w:val="24"/>
                <w:lang w:val="es-ES"/>
              </w:rPr>
            </w:pPr>
            <w:r w:rsidRPr="00C54566">
              <w:rPr>
                <w:rFonts w:cs="Times New Roman"/>
                <w:sz w:val="24"/>
                <w:szCs w:val="24"/>
                <w:lang w:val="es-ES"/>
              </w:rPr>
              <w:t xml:space="preserve">2,78 </w:t>
            </w:r>
          </w:p>
        </w:tc>
      </w:tr>
      <w:tr w:rsidR="006D04B2" w:rsidRPr="00C54566" w14:paraId="5152DD65" w14:textId="77777777" w:rsidTr="0094562A">
        <w:trPr>
          <w:jc w:val="center"/>
        </w:trPr>
        <w:tc>
          <w:tcPr>
            <w:tcW w:w="1897" w:type="dxa"/>
          </w:tcPr>
          <w:p w14:paraId="62CD4C1F" w14:textId="77777777" w:rsidR="006D04B2" w:rsidRPr="00C54566" w:rsidRDefault="006D04B2" w:rsidP="00AE19B2">
            <w:pPr>
              <w:rPr>
                <w:rFonts w:cs="Times New Roman"/>
                <w:sz w:val="24"/>
                <w:szCs w:val="24"/>
                <w:lang w:val="es-ES"/>
              </w:rPr>
            </w:pPr>
          </w:p>
        </w:tc>
        <w:tc>
          <w:tcPr>
            <w:tcW w:w="1428" w:type="dxa"/>
          </w:tcPr>
          <w:p w14:paraId="78EE21EB" w14:textId="77777777" w:rsidR="006D04B2" w:rsidRPr="00C54566" w:rsidRDefault="006D04B2" w:rsidP="00AE19B2">
            <w:pPr>
              <w:rPr>
                <w:rFonts w:cs="Times New Roman"/>
                <w:sz w:val="24"/>
                <w:szCs w:val="24"/>
                <w:lang w:val="es-ES"/>
              </w:rPr>
            </w:pPr>
          </w:p>
        </w:tc>
        <w:tc>
          <w:tcPr>
            <w:tcW w:w="2070" w:type="dxa"/>
          </w:tcPr>
          <w:p w14:paraId="62981A59" w14:textId="77777777" w:rsidR="006D04B2" w:rsidRPr="00C54566" w:rsidRDefault="006D04B2" w:rsidP="00AE19B2">
            <w:pPr>
              <w:rPr>
                <w:rFonts w:cs="Times New Roman"/>
                <w:sz w:val="24"/>
                <w:szCs w:val="24"/>
                <w:lang w:val="es-ES"/>
              </w:rPr>
            </w:pPr>
          </w:p>
        </w:tc>
        <w:tc>
          <w:tcPr>
            <w:tcW w:w="1800" w:type="dxa"/>
          </w:tcPr>
          <w:p w14:paraId="0037AA6B" w14:textId="77777777" w:rsidR="006D04B2" w:rsidRPr="00C54566" w:rsidRDefault="006D04B2" w:rsidP="00AE19B2">
            <w:pPr>
              <w:rPr>
                <w:rFonts w:cs="Times New Roman"/>
                <w:sz w:val="24"/>
                <w:szCs w:val="24"/>
                <w:lang w:val="es-ES"/>
              </w:rPr>
            </w:pPr>
          </w:p>
        </w:tc>
        <w:tc>
          <w:tcPr>
            <w:tcW w:w="2155" w:type="dxa"/>
          </w:tcPr>
          <w:p w14:paraId="7291756D" w14:textId="77777777" w:rsidR="006D04B2" w:rsidRPr="00C54566" w:rsidRDefault="006D04B2" w:rsidP="00AE19B2">
            <w:pPr>
              <w:rPr>
                <w:rFonts w:cs="Times New Roman"/>
                <w:sz w:val="24"/>
                <w:szCs w:val="24"/>
                <w:lang w:val="es-ES"/>
              </w:rPr>
            </w:pPr>
          </w:p>
        </w:tc>
      </w:tr>
      <w:tr w:rsidR="006D04B2" w:rsidRPr="006F3737" w14:paraId="4AC4B135" w14:textId="77777777" w:rsidTr="0094562A">
        <w:trPr>
          <w:jc w:val="center"/>
        </w:trPr>
        <w:tc>
          <w:tcPr>
            <w:tcW w:w="1897" w:type="dxa"/>
          </w:tcPr>
          <w:p w14:paraId="73044B39" w14:textId="77777777" w:rsidR="006D04B2" w:rsidRPr="00C54566" w:rsidRDefault="006D04B2" w:rsidP="00AE19B2">
            <w:pPr>
              <w:rPr>
                <w:rFonts w:cs="Times New Roman"/>
                <w:b/>
                <w:sz w:val="24"/>
                <w:szCs w:val="24"/>
                <w:lang w:val="es-ES"/>
              </w:rPr>
            </w:pPr>
            <w:r w:rsidRPr="00C54566">
              <w:rPr>
                <w:rFonts w:cs="Times New Roman"/>
                <w:b/>
                <w:sz w:val="24"/>
                <w:szCs w:val="24"/>
                <w:lang w:val="es-ES"/>
              </w:rPr>
              <w:t>Otros países de América Latina</w:t>
            </w:r>
          </w:p>
        </w:tc>
        <w:tc>
          <w:tcPr>
            <w:tcW w:w="1428" w:type="dxa"/>
          </w:tcPr>
          <w:p w14:paraId="06C6BA41" w14:textId="77777777" w:rsidR="006D04B2" w:rsidRPr="00C54566" w:rsidRDefault="006D04B2" w:rsidP="00AE19B2">
            <w:pPr>
              <w:rPr>
                <w:rFonts w:cs="Times New Roman"/>
                <w:sz w:val="24"/>
                <w:szCs w:val="24"/>
                <w:lang w:val="es-ES"/>
              </w:rPr>
            </w:pPr>
          </w:p>
        </w:tc>
        <w:tc>
          <w:tcPr>
            <w:tcW w:w="2070" w:type="dxa"/>
          </w:tcPr>
          <w:p w14:paraId="10E3FC80" w14:textId="77777777" w:rsidR="006D04B2" w:rsidRPr="00C54566" w:rsidRDefault="006D04B2" w:rsidP="00AE19B2">
            <w:pPr>
              <w:rPr>
                <w:rFonts w:cs="Times New Roman"/>
                <w:sz w:val="24"/>
                <w:szCs w:val="24"/>
                <w:lang w:val="es-ES"/>
              </w:rPr>
            </w:pPr>
          </w:p>
        </w:tc>
        <w:tc>
          <w:tcPr>
            <w:tcW w:w="1800" w:type="dxa"/>
          </w:tcPr>
          <w:p w14:paraId="155A6669" w14:textId="77777777" w:rsidR="006D04B2" w:rsidRPr="00C54566" w:rsidRDefault="006D04B2" w:rsidP="00AE19B2">
            <w:pPr>
              <w:rPr>
                <w:rFonts w:cs="Times New Roman"/>
                <w:sz w:val="24"/>
                <w:szCs w:val="24"/>
                <w:lang w:val="es-ES"/>
              </w:rPr>
            </w:pPr>
          </w:p>
        </w:tc>
        <w:tc>
          <w:tcPr>
            <w:tcW w:w="2155" w:type="dxa"/>
          </w:tcPr>
          <w:p w14:paraId="48178E8E" w14:textId="77777777" w:rsidR="006D04B2" w:rsidRPr="00C54566" w:rsidRDefault="006D04B2" w:rsidP="00AE19B2">
            <w:pPr>
              <w:rPr>
                <w:rFonts w:cs="Times New Roman"/>
                <w:sz w:val="24"/>
                <w:szCs w:val="24"/>
                <w:lang w:val="es-ES"/>
              </w:rPr>
            </w:pPr>
          </w:p>
        </w:tc>
      </w:tr>
      <w:tr w:rsidR="006D04B2" w:rsidRPr="00C54566" w14:paraId="16B8BCA6" w14:textId="77777777" w:rsidTr="0094562A">
        <w:trPr>
          <w:jc w:val="center"/>
        </w:trPr>
        <w:tc>
          <w:tcPr>
            <w:tcW w:w="1897" w:type="dxa"/>
          </w:tcPr>
          <w:p w14:paraId="76CF0D00" w14:textId="77777777" w:rsidR="006D04B2" w:rsidRPr="00C54566" w:rsidRDefault="006D04B2" w:rsidP="00AE19B2">
            <w:pPr>
              <w:rPr>
                <w:rFonts w:cs="Times New Roman"/>
                <w:sz w:val="24"/>
                <w:szCs w:val="24"/>
                <w:lang w:val="es-ES"/>
              </w:rPr>
            </w:pPr>
            <w:r w:rsidRPr="00C54566">
              <w:rPr>
                <w:rFonts w:cs="Times New Roman"/>
                <w:sz w:val="24"/>
                <w:szCs w:val="24"/>
                <w:lang w:val="es-ES"/>
              </w:rPr>
              <w:t>Bolivia</w:t>
            </w:r>
          </w:p>
        </w:tc>
        <w:tc>
          <w:tcPr>
            <w:tcW w:w="1428" w:type="dxa"/>
          </w:tcPr>
          <w:p w14:paraId="0032B589"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1</w:t>
            </w:r>
          </w:p>
        </w:tc>
        <w:tc>
          <w:tcPr>
            <w:tcW w:w="2070" w:type="dxa"/>
          </w:tcPr>
          <w:p w14:paraId="346AF80D"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1</w:t>
            </w:r>
          </w:p>
        </w:tc>
        <w:tc>
          <w:tcPr>
            <w:tcW w:w="1800" w:type="dxa"/>
          </w:tcPr>
          <w:p w14:paraId="06BAD5CE"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12.581.843</w:t>
            </w:r>
          </w:p>
        </w:tc>
        <w:tc>
          <w:tcPr>
            <w:tcW w:w="2155" w:type="dxa"/>
          </w:tcPr>
          <w:p w14:paraId="48A901D9" w14:textId="047C3970" w:rsidR="006D04B2" w:rsidRPr="00C54566" w:rsidRDefault="006D04B2" w:rsidP="00AE19B2">
            <w:pPr>
              <w:jc w:val="center"/>
              <w:rPr>
                <w:rFonts w:cs="Times New Roman"/>
                <w:sz w:val="24"/>
                <w:szCs w:val="24"/>
                <w:lang w:val="es-ES"/>
              </w:rPr>
            </w:pPr>
            <w:r w:rsidRPr="00C54566">
              <w:rPr>
                <w:rFonts w:cs="Times New Roman"/>
                <w:sz w:val="24"/>
                <w:szCs w:val="24"/>
                <w:lang w:val="es-ES"/>
              </w:rPr>
              <w:t xml:space="preserve">0,08 </w:t>
            </w:r>
          </w:p>
        </w:tc>
      </w:tr>
      <w:tr w:rsidR="006D04B2" w:rsidRPr="00C54566" w14:paraId="4CC2DE0D" w14:textId="77777777" w:rsidTr="0094562A">
        <w:trPr>
          <w:jc w:val="center"/>
        </w:trPr>
        <w:tc>
          <w:tcPr>
            <w:tcW w:w="1897" w:type="dxa"/>
          </w:tcPr>
          <w:p w14:paraId="4829E57A" w14:textId="77777777" w:rsidR="006D04B2" w:rsidRPr="00C54566" w:rsidRDefault="006D04B2" w:rsidP="00AE19B2">
            <w:pPr>
              <w:rPr>
                <w:rFonts w:cs="Times New Roman"/>
                <w:sz w:val="24"/>
                <w:szCs w:val="24"/>
                <w:lang w:val="es-ES"/>
              </w:rPr>
            </w:pPr>
            <w:r w:rsidRPr="00C54566">
              <w:rPr>
                <w:rFonts w:cs="Times New Roman"/>
                <w:sz w:val="24"/>
                <w:szCs w:val="24"/>
                <w:lang w:val="es-ES"/>
              </w:rPr>
              <w:t>Brasil</w:t>
            </w:r>
          </w:p>
        </w:tc>
        <w:tc>
          <w:tcPr>
            <w:tcW w:w="1428" w:type="dxa"/>
          </w:tcPr>
          <w:p w14:paraId="0A554381"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 xml:space="preserve">725  </w:t>
            </w:r>
          </w:p>
        </w:tc>
        <w:tc>
          <w:tcPr>
            <w:tcW w:w="2070" w:type="dxa"/>
          </w:tcPr>
          <w:p w14:paraId="040B5899"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544</w:t>
            </w:r>
          </w:p>
        </w:tc>
        <w:tc>
          <w:tcPr>
            <w:tcW w:w="1800" w:type="dxa"/>
          </w:tcPr>
          <w:p w14:paraId="4252A9EB"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212.812.405</w:t>
            </w:r>
          </w:p>
        </w:tc>
        <w:tc>
          <w:tcPr>
            <w:tcW w:w="2155" w:type="dxa"/>
          </w:tcPr>
          <w:p w14:paraId="784D6905" w14:textId="2CB436C9" w:rsidR="006D04B2" w:rsidRPr="00C54566" w:rsidRDefault="006D04B2" w:rsidP="00AE19B2">
            <w:pPr>
              <w:jc w:val="center"/>
              <w:rPr>
                <w:rFonts w:cs="Times New Roman"/>
                <w:sz w:val="24"/>
                <w:szCs w:val="24"/>
                <w:lang w:val="es-ES"/>
              </w:rPr>
            </w:pPr>
            <w:r w:rsidRPr="00C54566">
              <w:rPr>
                <w:rFonts w:cs="Times New Roman"/>
                <w:sz w:val="24"/>
                <w:szCs w:val="24"/>
                <w:lang w:val="es-ES"/>
              </w:rPr>
              <w:t xml:space="preserve">2,56 </w:t>
            </w:r>
          </w:p>
        </w:tc>
      </w:tr>
      <w:tr w:rsidR="006D04B2" w:rsidRPr="00C54566" w14:paraId="5D63CDA9" w14:textId="77777777" w:rsidTr="0094562A">
        <w:trPr>
          <w:jc w:val="center"/>
        </w:trPr>
        <w:tc>
          <w:tcPr>
            <w:tcW w:w="1897" w:type="dxa"/>
          </w:tcPr>
          <w:p w14:paraId="6ACD6EAA" w14:textId="77777777" w:rsidR="006D04B2" w:rsidRPr="00C54566" w:rsidRDefault="006D04B2" w:rsidP="00AE19B2">
            <w:pPr>
              <w:rPr>
                <w:rFonts w:cs="Times New Roman"/>
                <w:sz w:val="24"/>
                <w:szCs w:val="24"/>
                <w:lang w:val="es-ES"/>
              </w:rPr>
            </w:pPr>
            <w:r w:rsidRPr="00C54566">
              <w:rPr>
                <w:rFonts w:cs="Times New Roman"/>
                <w:sz w:val="24"/>
                <w:szCs w:val="24"/>
                <w:lang w:val="es-ES"/>
              </w:rPr>
              <w:t>Chile</w:t>
            </w:r>
          </w:p>
        </w:tc>
        <w:tc>
          <w:tcPr>
            <w:tcW w:w="1428" w:type="dxa"/>
          </w:tcPr>
          <w:p w14:paraId="661B56B5"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269</w:t>
            </w:r>
          </w:p>
        </w:tc>
        <w:tc>
          <w:tcPr>
            <w:tcW w:w="2070" w:type="dxa"/>
          </w:tcPr>
          <w:p w14:paraId="41DA4DC6"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232</w:t>
            </w:r>
          </w:p>
        </w:tc>
        <w:tc>
          <w:tcPr>
            <w:tcW w:w="1800" w:type="dxa"/>
          </w:tcPr>
          <w:p w14:paraId="6EE66D9C"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19.859.921</w:t>
            </w:r>
          </w:p>
        </w:tc>
        <w:tc>
          <w:tcPr>
            <w:tcW w:w="2155" w:type="dxa"/>
          </w:tcPr>
          <w:p w14:paraId="1907DADB" w14:textId="18A6803C" w:rsidR="006D04B2" w:rsidRPr="00C54566" w:rsidRDefault="006D04B2" w:rsidP="00AE19B2">
            <w:pPr>
              <w:jc w:val="center"/>
              <w:rPr>
                <w:rFonts w:cs="Times New Roman"/>
                <w:sz w:val="24"/>
                <w:szCs w:val="24"/>
                <w:lang w:val="es-ES"/>
              </w:rPr>
            </w:pPr>
            <w:r w:rsidRPr="00C54566">
              <w:rPr>
                <w:rFonts w:cs="Times New Roman"/>
                <w:sz w:val="24"/>
                <w:szCs w:val="24"/>
                <w:lang w:val="es-ES"/>
              </w:rPr>
              <w:t xml:space="preserve">11,68 </w:t>
            </w:r>
          </w:p>
        </w:tc>
      </w:tr>
      <w:tr w:rsidR="006D04B2" w:rsidRPr="00C54566" w14:paraId="456EE6C5" w14:textId="77777777" w:rsidTr="0094562A">
        <w:trPr>
          <w:jc w:val="center"/>
        </w:trPr>
        <w:tc>
          <w:tcPr>
            <w:tcW w:w="1897" w:type="dxa"/>
          </w:tcPr>
          <w:p w14:paraId="58D5BEE2" w14:textId="77777777" w:rsidR="006D04B2" w:rsidRPr="00C54566" w:rsidRDefault="006D04B2" w:rsidP="00AE19B2">
            <w:pPr>
              <w:rPr>
                <w:rFonts w:cs="Times New Roman"/>
                <w:sz w:val="24"/>
                <w:szCs w:val="24"/>
                <w:lang w:val="es-ES"/>
              </w:rPr>
            </w:pPr>
            <w:r w:rsidRPr="00C54566">
              <w:rPr>
                <w:rFonts w:cs="Times New Roman"/>
                <w:sz w:val="24"/>
                <w:szCs w:val="24"/>
                <w:lang w:val="es-ES"/>
              </w:rPr>
              <w:t>Cuba</w:t>
            </w:r>
          </w:p>
        </w:tc>
        <w:tc>
          <w:tcPr>
            <w:tcW w:w="1428" w:type="dxa"/>
          </w:tcPr>
          <w:p w14:paraId="1B08D2EC"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4</w:t>
            </w:r>
          </w:p>
        </w:tc>
        <w:tc>
          <w:tcPr>
            <w:tcW w:w="2070" w:type="dxa"/>
          </w:tcPr>
          <w:p w14:paraId="3C907403"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1</w:t>
            </w:r>
          </w:p>
        </w:tc>
        <w:tc>
          <w:tcPr>
            <w:tcW w:w="1800" w:type="dxa"/>
          </w:tcPr>
          <w:p w14:paraId="0CBF6D7C"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10.937.203</w:t>
            </w:r>
          </w:p>
        </w:tc>
        <w:tc>
          <w:tcPr>
            <w:tcW w:w="2155" w:type="dxa"/>
          </w:tcPr>
          <w:p w14:paraId="26D7F215" w14:textId="46922EA6" w:rsidR="006D04B2" w:rsidRPr="00C54566" w:rsidRDefault="006D04B2" w:rsidP="00AE19B2">
            <w:pPr>
              <w:jc w:val="center"/>
              <w:rPr>
                <w:rFonts w:cs="Times New Roman"/>
                <w:sz w:val="24"/>
                <w:szCs w:val="24"/>
                <w:lang w:val="es-ES"/>
              </w:rPr>
            </w:pPr>
            <w:r w:rsidRPr="00C54566">
              <w:rPr>
                <w:rFonts w:cs="Times New Roman"/>
                <w:sz w:val="24"/>
                <w:szCs w:val="24"/>
                <w:lang w:val="es-ES"/>
              </w:rPr>
              <w:t xml:space="preserve">0,09 </w:t>
            </w:r>
          </w:p>
        </w:tc>
      </w:tr>
      <w:tr w:rsidR="006D04B2" w:rsidRPr="00C54566" w14:paraId="2DC92F47" w14:textId="77777777" w:rsidTr="0094562A">
        <w:trPr>
          <w:jc w:val="center"/>
        </w:trPr>
        <w:tc>
          <w:tcPr>
            <w:tcW w:w="1897" w:type="dxa"/>
          </w:tcPr>
          <w:p w14:paraId="4A97F6EC" w14:textId="77777777" w:rsidR="006D04B2" w:rsidRPr="00C54566" w:rsidRDefault="006D04B2" w:rsidP="00AE19B2">
            <w:pPr>
              <w:rPr>
                <w:rFonts w:cs="Times New Roman"/>
                <w:sz w:val="24"/>
                <w:szCs w:val="24"/>
                <w:lang w:val="es-ES"/>
              </w:rPr>
            </w:pPr>
            <w:r w:rsidRPr="00C54566">
              <w:rPr>
                <w:rFonts w:cs="Times New Roman"/>
                <w:sz w:val="24"/>
                <w:szCs w:val="24"/>
                <w:lang w:val="es-ES"/>
              </w:rPr>
              <w:t>Ecuador</w:t>
            </w:r>
          </w:p>
        </w:tc>
        <w:tc>
          <w:tcPr>
            <w:tcW w:w="1428" w:type="dxa"/>
          </w:tcPr>
          <w:p w14:paraId="42E89007"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4</w:t>
            </w:r>
          </w:p>
        </w:tc>
        <w:tc>
          <w:tcPr>
            <w:tcW w:w="2070" w:type="dxa"/>
          </w:tcPr>
          <w:p w14:paraId="6EEA43A4"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1</w:t>
            </w:r>
          </w:p>
        </w:tc>
        <w:tc>
          <w:tcPr>
            <w:tcW w:w="1800" w:type="dxa"/>
          </w:tcPr>
          <w:p w14:paraId="2C31E862"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18.289.896</w:t>
            </w:r>
          </w:p>
        </w:tc>
        <w:tc>
          <w:tcPr>
            <w:tcW w:w="2155" w:type="dxa"/>
          </w:tcPr>
          <w:p w14:paraId="11ACD08B" w14:textId="711480A0" w:rsidR="006D04B2" w:rsidRPr="00C54566" w:rsidRDefault="006D04B2" w:rsidP="00AE19B2">
            <w:pPr>
              <w:jc w:val="center"/>
              <w:rPr>
                <w:rFonts w:cs="Times New Roman"/>
                <w:sz w:val="24"/>
                <w:szCs w:val="24"/>
                <w:lang w:val="es-ES"/>
              </w:rPr>
            </w:pPr>
            <w:r w:rsidRPr="00C54566">
              <w:rPr>
                <w:rFonts w:cs="Times New Roman"/>
                <w:sz w:val="24"/>
                <w:szCs w:val="24"/>
                <w:lang w:val="es-ES"/>
              </w:rPr>
              <w:t xml:space="preserve">0,05 </w:t>
            </w:r>
          </w:p>
        </w:tc>
      </w:tr>
      <w:tr w:rsidR="006D04B2" w:rsidRPr="00C54566" w14:paraId="5CC9897D" w14:textId="77777777" w:rsidTr="0094562A">
        <w:trPr>
          <w:jc w:val="center"/>
        </w:trPr>
        <w:tc>
          <w:tcPr>
            <w:tcW w:w="1897" w:type="dxa"/>
          </w:tcPr>
          <w:p w14:paraId="1A2774E9" w14:textId="77777777" w:rsidR="006D04B2" w:rsidRPr="00C54566" w:rsidRDefault="006D04B2" w:rsidP="00AE19B2">
            <w:pPr>
              <w:rPr>
                <w:rFonts w:cs="Times New Roman"/>
                <w:sz w:val="24"/>
                <w:szCs w:val="24"/>
                <w:lang w:val="es-ES"/>
              </w:rPr>
            </w:pPr>
            <w:r w:rsidRPr="00C54566">
              <w:rPr>
                <w:rFonts w:cs="Times New Roman"/>
                <w:sz w:val="24"/>
                <w:szCs w:val="24"/>
                <w:lang w:val="es-ES"/>
              </w:rPr>
              <w:t>El Salvador</w:t>
            </w:r>
          </w:p>
        </w:tc>
        <w:tc>
          <w:tcPr>
            <w:tcW w:w="1428" w:type="dxa"/>
          </w:tcPr>
          <w:p w14:paraId="76BCD85F"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3</w:t>
            </w:r>
          </w:p>
        </w:tc>
        <w:tc>
          <w:tcPr>
            <w:tcW w:w="2070" w:type="dxa"/>
          </w:tcPr>
          <w:p w14:paraId="45C5AA86"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2</w:t>
            </w:r>
          </w:p>
        </w:tc>
        <w:tc>
          <w:tcPr>
            <w:tcW w:w="1800" w:type="dxa"/>
          </w:tcPr>
          <w:p w14:paraId="4B2BB3D1"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6.365.503</w:t>
            </w:r>
          </w:p>
        </w:tc>
        <w:tc>
          <w:tcPr>
            <w:tcW w:w="2155" w:type="dxa"/>
          </w:tcPr>
          <w:p w14:paraId="669E2A4C" w14:textId="3A9770AA" w:rsidR="006D04B2" w:rsidRPr="00C54566" w:rsidRDefault="006D04B2" w:rsidP="00AE19B2">
            <w:pPr>
              <w:jc w:val="center"/>
              <w:rPr>
                <w:rFonts w:cs="Times New Roman"/>
                <w:sz w:val="24"/>
                <w:szCs w:val="24"/>
                <w:lang w:val="es-ES"/>
              </w:rPr>
            </w:pPr>
            <w:r w:rsidRPr="00C54566">
              <w:rPr>
                <w:rFonts w:cs="Times New Roman"/>
                <w:sz w:val="24"/>
                <w:szCs w:val="24"/>
                <w:lang w:val="es-ES"/>
              </w:rPr>
              <w:t xml:space="preserve">0,31 </w:t>
            </w:r>
          </w:p>
        </w:tc>
      </w:tr>
      <w:tr w:rsidR="006D04B2" w:rsidRPr="00C54566" w14:paraId="3E1BF778" w14:textId="77777777" w:rsidTr="0094562A">
        <w:trPr>
          <w:jc w:val="center"/>
        </w:trPr>
        <w:tc>
          <w:tcPr>
            <w:tcW w:w="1897" w:type="dxa"/>
          </w:tcPr>
          <w:p w14:paraId="3AAC5F1F" w14:textId="77777777" w:rsidR="006D04B2" w:rsidRPr="00C54566" w:rsidRDefault="006D04B2" w:rsidP="00AE19B2">
            <w:pPr>
              <w:rPr>
                <w:rFonts w:cs="Times New Roman"/>
                <w:sz w:val="24"/>
                <w:szCs w:val="24"/>
                <w:lang w:val="es-ES"/>
              </w:rPr>
            </w:pPr>
            <w:r w:rsidRPr="00C54566">
              <w:rPr>
                <w:rFonts w:cs="Times New Roman"/>
                <w:sz w:val="24"/>
                <w:szCs w:val="24"/>
                <w:lang w:val="es-ES"/>
              </w:rPr>
              <w:t>Guatemala</w:t>
            </w:r>
          </w:p>
        </w:tc>
        <w:tc>
          <w:tcPr>
            <w:tcW w:w="1428" w:type="dxa"/>
          </w:tcPr>
          <w:p w14:paraId="01C9F285"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43</w:t>
            </w:r>
          </w:p>
        </w:tc>
        <w:tc>
          <w:tcPr>
            <w:tcW w:w="2070" w:type="dxa"/>
          </w:tcPr>
          <w:p w14:paraId="3B698C04"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37</w:t>
            </w:r>
          </w:p>
        </w:tc>
        <w:tc>
          <w:tcPr>
            <w:tcW w:w="1800" w:type="dxa"/>
          </w:tcPr>
          <w:p w14:paraId="5B2D5C08"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18.687.881</w:t>
            </w:r>
          </w:p>
        </w:tc>
        <w:tc>
          <w:tcPr>
            <w:tcW w:w="2155" w:type="dxa"/>
          </w:tcPr>
          <w:p w14:paraId="763082EF" w14:textId="5EC9EB05" w:rsidR="006D04B2" w:rsidRPr="00C54566" w:rsidRDefault="006D04B2" w:rsidP="00AE19B2">
            <w:pPr>
              <w:jc w:val="center"/>
              <w:rPr>
                <w:rFonts w:cs="Times New Roman"/>
                <w:sz w:val="24"/>
                <w:szCs w:val="24"/>
                <w:lang w:val="es-ES"/>
              </w:rPr>
            </w:pPr>
            <w:r w:rsidRPr="00C54566">
              <w:rPr>
                <w:rFonts w:cs="Times New Roman"/>
                <w:sz w:val="24"/>
                <w:szCs w:val="24"/>
                <w:lang w:val="es-ES"/>
              </w:rPr>
              <w:t xml:space="preserve">1,98 </w:t>
            </w:r>
          </w:p>
        </w:tc>
      </w:tr>
      <w:tr w:rsidR="006D04B2" w:rsidRPr="00C54566" w14:paraId="68CD6980" w14:textId="77777777" w:rsidTr="0094562A">
        <w:trPr>
          <w:jc w:val="center"/>
        </w:trPr>
        <w:tc>
          <w:tcPr>
            <w:tcW w:w="1897" w:type="dxa"/>
          </w:tcPr>
          <w:p w14:paraId="51F19F1E" w14:textId="77777777" w:rsidR="006D04B2" w:rsidRPr="00C54566" w:rsidRDefault="006D04B2" w:rsidP="00AE19B2">
            <w:pPr>
              <w:rPr>
                <w:rFonts w:cs="Times New Roman"/>
                <w:sz w:val="24"/>
                <w:szCs w:val="24"/>
                <w:lang w:val="es-ES"/>
              </w:rPr>
            </w:pPr>
            <w:r w:rsidRPr="00C54566">
              <w:rPr>
                <w:rFonts w:cs="Times New Roman"/>
                <w:sz w:val="24"/>
                <w:szCs w:val="24"/>
                <w:lang w:val="es-ES"/>
              </w:rPr>
              <w:t>Honduras</w:t>
            </w:r>
          </w:p>
        </w:tc>
        <w:tc>
          <w:tcPr>
            <w:tcW w:w="1428" w:type="dxa"/>
          </w:tcPr>
          <w:p w14:paraId="3D722AA6"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6</w:t>
            </w:r>
          </w:p>
        </w:tc>
        <w:tc>
          <w:tcPr>
            <w:tcW w:w="2070" w:type="dxa"/>
          </w:tcPr>
          <w:p w14:paraId="5FDAF998"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2</w:t>
            </w:r>
          </w:p>
        </w:tc>
        <w:tc>
          <w:tcPr>
            <w:tcW w:w="1800" w:type="dxa"/>
          </w:tcPr>
          <w:p w14:paraId="6EA62D82"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11.005.850</w:t>
            </w:r>
          </w:p>
        </w:tc>
        <w:tc>
          <w:tcPr>
            <w:tcW w:w="2155" w:type="dxa"/>
          </w:tcPr>
          <w:p w14:paraId="782CC6A4" w14:textId="034A00AD" w:rsidR="006D04B2" w:rsidRPr="00C54566" w:rsidRDefault="006D04B2" w:rsidP="00AE19B2">
            <w:pPr>
              <w:jc w:val="center"/>
              <w:rPr>
                <w:rFonts w:cs="Times New Roman"/>
                <w:sz w:val="24"/>
                <w:szCs w:val="24"/>
                <w:lang w:val="es-ES"/>
              </w:rPr>
            </w:pPr>
            <w:r w:rsidRPr="00C54566">
              <w:rPr>
                <w:rFonts w:cs="Times New Roman"/>
                <w:sz w:val="24"/>
                <w:szCs w:val="24"/>
                <w:lang w:val="es-ES"/>
              </w:rPr>
              <w:t xml:space="preserve">0,18 </w:t>
            </w:r>
          </w:p>
        </w:tc>
      </w:tr>
      <w:tr w:rsidR="006D04B2" w:rsidRPr="00C54566" w14:paraId="33D461ED" w14:textId="77777777" w:rsidTr="0094562A">
        <w:trPr>
          <w:jc w:val="center"/>
        </w:trPr>
        <w:tc>
          <w:tcPr>
            <w:tcW w:w="1897" w:type="dxa"/>
          </w:tcPr>
          <w:p w14:paraId="2B55514E" w14:textId="77777777" w:rsidR="006D04B2" w:rsidRPr="00C54566" w:rsidRDefault="006D04B2" w:rsidP="00AE19B2">
            <w:pPr>
              <w:rPr>
                <w:rFonts w:cs="Times New Roman"/>
                <w:sz w:val="24"/>
                <w:szCs w:val="24"/>
                <w:lang w:val="es-ES"/>
              </w:rPr>
            </w:pPr>
            <w:r w:rsidRPr="00C54566">
              <w:rPr>
                <w:rFonts w:cs="Times New Roman"/>
                <w:sz w:val="24"/>
                <w:szCs w:val="24"/>
                <w:lang w:val="es-ES"/>
              </w:rPr>
              <w:t>Nicaragua</w:t>
            </w:r>
          </w:p>
        </w:tc>
        <w:tc>
          <w:tcPr>
            <w:tcW w:w="1428" w:type="dxa"/>
          </w:tcPr>
          <w:p w14:paraId="031CF634"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0</w:t>
            </w:r>
          </w:p>
        </w:tc>
        <w:tc>
          <w:tcPr>
            <w:tcW w:w="2070" w:type="dxa"/>
          </w:tcPr>
          <w:p w14:paraId="091DECB4"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0</w:t>
            </w:r>
          </w:p>
        </w:tc>
        <w:tc>
          <w:tcPr>
            <w:tcW w:w="1800" w:type="dxa"/>
          </w:tcPr>
          <w:p w14:paraId="5C0E77A1"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7.007.502</w:t>
            </w:r>
          </w:p>
        </w:tc>
        <w:tc>
          <w:tcPr>
            <w:tcW w:w="2155" w:type="dxa"/>
          </w:tcPr>
          <w:p w14:paraId="32103BD6"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0</w:t>
            </w:r>
          </w:p>
        </w:tc>
      </w:tr>
      <w:tr w:rsidR="006D04B2" w:rsidRPr="00C54566" w14:paraId="31CFD036" w14:textId="77777777" w:rsidTr="0094562A">
        <w:trPr>
          <w:jc w:val="center"/>
        </w:trPr>
        <w:tc>
          <w:tcPr>
            <w:tcW w:w="1897" w:type="dxa"/>
          </w:tcPr>
          <w:p w14:paraId="75BD8B20" w14:textId="77777777" w:rsidR="006D04B2" w:rsidRPr="00C54566" w:rsidRDefault="006D04B2" w:rsidP="00AE19B2">
            <w:pPr>
              <w:rPr>
                <w:rFonts w:cs="Times New Roman"/>
                <w:sz w:val="24"/>
                <w:szCs w:val="24"/>
                <w:lang w:val="es-ES"/>
              </w:rPr>
            </w:pPr>
            <w:r w:rsidRPr="00C54566">
              <w:rPr>
                <w:rFonts w:cs="Times New Roman"/>
                <w:sz w:val="24"/>
                <w:szCs w:val="24"/>
                <w:lang w:val="es-ES"/>
              </w:rPr>
              <w:t>Paraguay</w:t>
            </w:r>
          </w:p>
        </w:tc>
        <w:tc>
          <w:tcPr>
            <w:tcW w:w="1428" w:type="dxa"/>
          </w:tcPr>
          <w:p w14:paraId="038F3627"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6</w:t>
            </w:r>
          </w:p>
        </w:tc>
        <w:tc>
          <w:tcPr>
            <w:tcW w:w="2070" w:type="dxa"/>
          </w:tcPr>
          <w:p w14:paraId="281D1C75"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4</w:t>
            </w:r>
          </w:p>
        </w:tc>
        <w:tc>
          <w:tcPr>
            <w:tcW w:w="1800" w:type="dxa"/>
          </w:tcPr>
          <w:p w14:paraId="7FD9875F"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7.013.078</w:t>
            </w:r>
          </w:p>
        </w:tc>
        <w:tc>
          <w:tcPr>
            <w:tcW w:w="2155" w:type="dxa"/>
          </w:tcPr>
          <w:p w14:paraId="572B43AB" w14:textId="4908A8DD" w:rsidR="006D04B2" w:rsidRPr="00C54566" w:rsidRDefault="006D04B2" w:rsidP="00AE19B2">
            <w:pPr>
              <w:jc w:val="center"/>
              <w:rPr>
                <w:rFonts w:cs="Times New Roman"/>
                <w:sz w:val="24"/>
                <w:szCs w:val="24"/>
                <w:lang w:val="es-ES"/>
              </w:rPr>
            </w:pPr>
            <w:r w:rsidRPr="00C54566">
              <w:rPr>
                <w:rFonts w:cs="Times New Roman"/>
                <w:sz w:val="24"/>
                <w:szCs w:val="24"/>
                <w:lang w:val="es-ES"/>
              </w:rPr>
              <w:t xml:space="preserve">0,57 </w:t>
            </w:r>
          </w:p>
        </w:tc>
      </w:tr>
      <w:tr w:rsidR="006D04B2" w:rsidRPr="00C54566" w14:paraId="2BE4CEBA" w14:textId="77777777" w:rsidTr="0094562A">
        <w:trPr>
          <w:jc w:val="center"/>
        </w:trPr>
        <w:tc>
          <w:tcPr>
            <w:tcW w:w="1897" w:type="dxa"/>
          </w:tcPr>
          <w:p w14:paraId="0C738056" w14:textId="77777777" w:rsidR="006D04B2" w:rsidRPr="00C54566" w:rsidRDefault="006D04B2" w:rsidP="00AE19B2">
            <w:pPr>
              <w:rPr>
                <w:rFonts w:cs="Times New Roman"/>
                <w:sz w:val="24"/>
                <w:szCs w:val="24"/>
                <w:lang w:val="es-ES"/>
              </w:rPr>
            </w:pPr>
            <w:r w:rsidRPr="00C54566">
              <w:rPr>
                <w:rFonts w:cs="Times New Roman"/>
                <w:sz w:val="24"/>
                <w:szCs w:val="24"/>
                <w:lang w:val="es-ES"/>
              </w:rPr>
              <w:t>República Dominicana</w:t>
            </w:r>
          </w:p>
        </w:tc>
        <w:tc>
          <w:tcPr>
            <w:tcW w:w="1428" w:type="dxa"/>
          </w:tcPr>
          <w:p w14:paraId="460F191E"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17</w:t>
            </w:r>
          </w:p>
        </w:tc>
        <w:tc>
          <w:tcPr>
            <w:tcW w:w="2070" w:type="dxa"/>
          </w:tcPr>
          <w:p w14:paraId="4C435E60"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12</w:t>
            </w:r>
          </w:p>
        </w:tc>
        <w:tc>
          <w:tcPr>
            <w:tcW w:w="1800" w:type="dxa"/>
          </w:tcPr>
          <w:p w14:paraId="4F8877D8"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11.520.487</w:t>
            </w:r>
          </w:p>
        </w:tc>
        <w:tc>
          <w:tcPr>
            <w:tcW w:w="2155" w:type="dxa"/>
          </w:tcPr>
          <w:p w14:paraId="416A73AF" w14:textId="6C431315" w:rsidR="006D04B2" w:rsidRPr="00C54566" w:rsidRDefault="006D04B2" w:rsidP="00AE19B2">
            <w:pPr>
              <w:jc w:val="center"/>
              <w:rPr>
                <w:rFonts w:cs="Times New Roman"/>
                <w:sz w:val="24"/>
                <w:szCs w:val="24"/>
                <w:lang w:val="es-ES"/>
              </w:rPr>
            </w:pPr>
            <w:r w:rsidRPr="00C54566">
              <w:rPr>
                <w:rFonts w:cs="Times New Roman"/>
                <w:sz w:val="24"/>
                <w:szCs w:val="24"/>
                <w:lang w:val="es-ES"/>
              </w:rPr>
              <w:t xml:space="preserve">1,04 </w:t>
            </w:r>
          </w:p>
        </w:tc>
      </w:tr>
      <w:tr w:rsidR="006D04B2" w:rsidRPr="00C54566" w14:paraId="57124472" w14:textId="77777777" w:rsidTr="0094562A">
        <w:trPr>
          <w:jc w:val="center"/>
        </w:trPr>
        <w:tc>
          <w:tcPr>
            <w:tcW w:w="1897" w:type="dxa"/>
          </w:tcPr>
          <w:p w14:paraId="03DB7A5C" w14:textId="77777777" w:rsidR="006D04B2" w:rsidRPr="00C54566" w:rsidRDefault="006D04B2" w:rsidP="00AE19B2">
            <w:pPr>
              <w:rPr>
                <w:rFonts w:cs="Times New Roman"/>
                <w:sz w:val="24"/>
                <w:szCs w:val="24"/>
                <w:lang w:val="es-ES"/>
              </w:rPr>
            </w:pPr>
            <w:r w:rsidRPr="00C54566">
              <w:rPr>
                <w:rFonts w:cs="Times New Roman"/>
                <w:sz w:val="24"/>
                <w:szCs w:val="24"/>
                <w:lang w:val="es-ES"/>
              </w:rPr>
              <w:t>Uruguay</w:t>
            </w:r>
          </w:p>
        </w:tc>
        <w:tc>
          <w:tcPr>
            <w:tcW w:w="1428" w:type="dxa"/>
          </w:tcPr>
          <w:p w14:paraId="15F1C529"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4</w:t>
            </w:r>
          </w:p>
        </w:tc>
        <w:tc>
          <w:tcPr>
            <w:tcW w:w="2070" w:type="dxa"/>
          </w:tcPr>
          <w:p w14:paraId="77257009"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0</w:t>
            </w:r>
          </w:p>
        </w:tc>
        <w:tc>
          <w:tcPr>
            <w:tcW w:w="1800" w:type="dxa"/>
          </w:tcPr>
          <w:p w14:paraId="724807AC"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3.384.688</w:t>
            </w:r>
          </w:p>
        </w:tc>
        <w:tc>
          <w:tcPr>
            <w:tcW w:w="2155" w:type="dxa"/>
          </w:tcPr>
          <w:p w14:paraId="505B3BCF"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0</w:t>
            </w:r>
          </w:p>
        </w:tc>
      </w:tr>
      <w:tr w:rsidR="006D04B2" w:rsidRPr="00C54566" w14:paraId="766C4D7D" w14:textId="77777777" w:rsidTr="0094562A">
        <w:trPr>
          <w:jc w:val="center"/>
        </w:trPr>
        <w:tc>
          <w:tcPr>
            <w:tcW w:w="1897" w:type="dxa"/>
          </w:tcPr>
          <w:p w14:paraId="72D8B7DB" w14:textId="77777777" w:rsidR="006D04B2" w:rsidRPr="00C54566" w:rsidRDefault="006D04B2" w:rsidP="00AE19B2">
            <w:pPr>
              <w:rPr>
                <w:rFonts w:cs="Times New Roman"/>
                <w:sz w:val="24"/>
                <w:szCs w:val="24"/>
                <w:lang w:val="es-ES"/>
              </w:rPr>
            </w:pPr>
            <w:r w:rsidRPr="00C54566">
              <w:rPr>
                <w:rFonts w:cs="Times New Roman"/>
                <w:sz w:val="24"/>
                <w:szCs w:val="24"/>
                <w:lang w:val="es-ES"/>
              </w:rPr>
              <w:t>Venezuela</w:t>
            </w:r>
          </w:p>
        </w:tc>
        <w:tc>
          <w:tcPr>
            <w:tcW w:w="1428" w:type="dxa"/>
          </w:tcPr>
          <w:p w14:paraId="7F1242B8"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3</w:t>
            </w:r>
          </w:p>
        </w:tc>
        <w:tc>
          <w:tcPr>
            <w:tcW w:w="2070" w:type="dxa"/>
          </w:tcPr>
          <w:p w14:paraId="7A9677EA"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1</w:t>
            </w:r>
          </w:p>
        </w:tc>
        <w:tc>
          <w:tcPr>
            <w:tcW w:w="1800" w:type="dxa"/>
          </w:tcPr>
          <w:p w14:paraId="79833B93" w14:textId="77777777" w:rsidR="006D04B2" w:rsidRPr="00C54566" w:rsidRDefault="006D04B2" w:rsidP="00AE19B2">
            <w:pPr>
              <w:jc w:val="center"/>
              <w:rPr>
                <w:rFonts w:cs="Times New Roman"/>
                <w:sz w:val="24"/>
                <w:szCs w:val="24"/>
                <w:lang w:val="es-ES"/>
              </w:rPr>
            </w:pPr>
            <w:r w:rsidRPr="00C54566">
              <w:rPr>
                <w:rFonts w:cs="Times New Roman"/>
                <w:sz w:val="24"/>
                <w:szCs w:val="24"/>
                <w:lang w:val="es-ES"/>
              </w:rPr>
              <w:t>28.516.896</w:t>
            </w:r>
          </w:p>
        </w:tc>
        <w:tc>
          <w:tcPr>
            <w:tcW w:w="2155" w:type="dxa"/>
          </w:tcPr>
          <w:p w14:paraId="3A916213" w14:textId="643FF394" w:rsidR="006D04B2" w:rsidRPr="00C54566" w:rsidRDefault="006D04B2" w:rsidP="00AE19B2">
            <w:pPr>
              <w:jc w:val="center"/>
              <w:rPr>
                <w:rFonts w:cs="Times New Roman"/>
                <w:sz w:val="24"/>
                <w:szCs w:val="24"/>
                <w:lang w:val="es-ES"/>
              </w:rPr>
            </w:pPr>
            <w:r w:rsidRPr="00C54566">
              <w:rPr>
                <w:rFonts w:cs="Times New Roman"/>
                <w:sz w:val="24"/>
                <w:szCs w:val="24"/>
                <w:lang w:val="es-ES"/>
              </w:rPr>
              <w:t xml:space="preserve">0,04 </w:t>
            </w:r>
          </w:p>
        </w:tc>
      </w:tr>
    </w:tbl>
    <w:p w14:paraId="33E5A567" w14:textId="77777777" w:rsidR="006D04B2" w:rsidRPr="00C54566" w:rsidRDefault="006D04B2" w:rsidP="00AE19B2">
      <w:pPr>
        <w:rPr>
          <w:rFonts w:cs="Times New Roman"/>
          <w:sz w:val="24"/>
          <w:szCs w:val="24"/>
          <w:lang w:val="es-ES"/>
        </w:rPr>
      </w:pPr>
      <w:r w:rsidRPr="00C54566">
        <w:rPr>
          <w:rFonts w:cs="Times New Roman"/>
          <w:sz w:val="24"/>
          <w:szCs w:val="24"/>
          <w:lang w:val="es-ES"/>
        </w:rPr>
        <w:t xml:space="preserve">Datos de población provienen de </w:t>
      </w:r>
      <w:hyperlink r:id="rId8" w:history="1">
        <w:r w:rsidRPr="00C54566">
          <w:rPr>
            <w:rStyle w:val="Hyperlink"/>
            <w:rFonts w:cs="Times New Roman"/>
            <w:sz w:val="24"/>
            <w:szCs w:val="24"/>
            <w:lang w:val="es-ES"/>
          </w:rPr>
          <w:t>https://www.worldometers.info/es/poblacion-mundial/poblacion-por-pais/</w:t>
        </w:r>
      </w:hyperlink>
      <w:r w:rsidRPr="00C54566">
        <w:rPr>
          <w:rFonts w:cs="Times New Roman"/>
          <w:sz w:val="24"/>
          <w:szCs w:val="24"/>
          <w:lang w:val="es-ES"/>
        </w:rPr>
        <w:t xml:space="preserve"> </w:t>
      </w:r>
    </w:p>
    <w:p w14:paraId="0C0736F7" w14:textId="77777777" w:rsidR="006D04B2" w:rsidRPr="00C54566" w:rsidRDefault="006D04B2" w:rsidP="00AE19B2">
      <w:pPr>
        <w:rPr>
          <w:rFonts w:cs="Times New Roman"/>
          <w:sz w:val="24"/>
          <w:szCs w:val="24"/>
          <w:lang w:val="es-ES"/>
        </w:rPr>
      </w:pPr>
    </w:p>
    <w:p w14:paraId="71E7CAF0" w14:textId="1CB2E1F5" w:rsidR="00371D10" w:rsidRPr="00C54566" w:rsidRDefault="00371D10"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 xml:space="preserve">El objetivo del estudio era identificar las fortalezas y debilidades de los CEI de América Latina para evaluar los ensayos clínicos financiados por la industria. La información recabada en cada uno de esos países ya ha sido publicada en forma de </w:t>
      </w:r>
      <w:r w:rsidR="001A3301" w:rsidRPr="00C54566">
        <w:rPr>
          <w:rFonts w:eastAsiaTheme="minorHAnsi" w:cs="Times New Roman"/>
          <w:kern w:val="2"/>
          <w:sz w:val="24"/>
          <w:szCs w:val="24"/>
          <w:lang w:val="es-ES"/>
          <w14:ligatures w14:val="standardContextual"/>
        </w:rPr>
        <w:t>informes y libros (Fuentes et al, 2020 y 2024; Duque -Zea et al, 2022; Homedes y Ugalde 2021a y 2021b; Hernández-Ibarra et al 2023)</w:t>
      </w:r>
      <w:r w:rsidRPr="00C54566">
        <w:rPr>
          <w:rFonts w:eastAsiaTheme="minorHAnsi" w:cs="Times New Roman"/>
          <w:kern w:val="2"/>
          <w:sz w:val="24"/>
          <w:szCs w:val="24"/>
          <w:lang w:val="es-ES"/>
          <w14:ligatures w14:val="standardContextual"/>
        </w:rPr>
        <w:t>, y en ellos puede encontrar una descripción más detallada de la metodología. En este artículo analizamos exclusivamente l</w:t>
      </w:r>
      <w:r w:rsidR="008F6D48" w:rsidRPr="00C54566">
        <w:rPr>
          <w:rFonts w:eastAsiaTheme="minorHAnsi" w:cs="Times New Roman"/>
          <w:kern w:val="2"/>
          <w:sz w:val="24"/>
          <w:szCs w:val="24"/>
          <w:lang w:val="es-ES"/>
          <w14:ligatures w14:val="standardContextual"/>
        </w:rPr>
        <w:t>as opiniones</w:t>
      </w:r>
      <w:r w:rsidR="00381B5A" w:rsidRPr="00C54566">
        <w:rPr>
          <w:rFonts w:eastAsiaTheme="minorHAnsi" w:cs="Times New Roman"/>
          <w:kern w:val="2"/>
          <w:sz w:val="24"/>
          <w:szCs w:val="24"/>
          <w:lang w:val="es-ES"/>
          <w14:ligatures w14:val="standardContextual"/>
        </w:rPr>
        <w:t xml:space="preserve"> de los participantes</w:t>
      </w:r>
      <w:r w:rsidR="008F6D48" w:rsidRPr="00C54566">
        <w:rPr>
          <w:rFonts w:eastAsiaTheme="minorHAnsi" w:cs="Times New Roman"/>
          <w:kern w:val="2"/>
          <w:sz w:val="24"/>
          <w:szCs w:val="24"/>
          <w:lang w:val="es-ES"/>
          <w14:ligatures w14:val="standardContextual"/>
        </w:rPr>
        <w:t xml:space="preserve"> sobre la</w:t>
      </w:r>
      <w:r w:rsidRPr="00C54566">
        <w:rPr>
          <w:rFonts w:eastAsiaTheme="minorHAnsi" w:cs="Times New Roman"/>
          <w:kern w:val="2"/>
          <w:sz w:val="24"/>
          <w:szCs w:val="24"/>
          <w:lang w:val="es-ES"/>
          <w14:ligatures w14:val="standardContextual"/>
        </w:rPr>
        <w:t xml:space="preserve"> figura del representante de la comunidad. </w:t>
      </w:r>
    </w:p>
    <w:p w14:paraId="646142E9" w14:textId="77777777" w:rsidR="00371D10" w:rsidRPr="00C54566" w:rsidRDefault="00371D10" w:rsidP="00AE19B2">
      <w:pPr>
        <w:rPr>
          <w:rFonts w:eastAsiaTheme="minorHAnsi" w:cs="Times New Roman"/>
          <w:kern w:val="2"/>
          <w:sz w:val="24"/>
          <w:szCs w:val="24"/>
          <w:lang w:val="es-ES"/>
          <w14:ligatures w14:val="standardContextual"/>
        </w:rPr>
      </w:pPr>
    </w:p>
    <w:p w14:paraId="482E879E" w14:textId="7C89DA77" w:rsidR="001C5E41" w:rsidRPr="00C54566" w:rsidRDefault="005E1BCD"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 xml:space="preserve">Todos los que participaron en el estudio eran miembros de </w:t>
      </w:r>
      <w:r w:rsidR="001C5E41" w:rsidRPr="00C54566">
        <w:rPr>
          <w:rFonts w:eastAsiaTheme="minorHAnsi" w:cs="Times New Roman"/>
          <w:kern w:val="2"/>
          <w:sz w:val="24"/>
          <w:szCs w:val="24"/>
          <w:lang w:val="es-ES"/>
          <w14:ligatures w14:val="standardContextual"/>
        </w:rPr>
        <w:t>CEI</w:t>
      </w:r>
      <w:r w:rsidRPr="00C54566">
        <w:rPr>
          <w:rFonts w:eastAsiaTheme="minorHAnsi" w:cs="Times New Roman"/>
          <w:kern w:val="2"/>
          <w:sz w:val="24"/>
          <w:szCs w:val="24"/>
          <w:lang w:val="es-ES"/>
          <w14:ligatures w14:val="standardContextual"/>
        </w:rPr>
        <w:t xml:space="preserve"> </w:t>
      </w:r>
      <w:r w:rsidR="0063096B" w:rsidRPr="00C54566">
        <w:rPr>
          <w:rFonts w:eastAsiaTheme="minorHAnsi" w:cs="Times New Roman"/>
          <w:kern w:val="2"/>
          <w:sz w:val="24"/>
          <w:szCs w:val="24"/>
          <w:lang w:val="es-ES"/>
          <w14:ligatures w14:val="standardContextual"/>
        </w:rPr>
        <w:t>que revisa</w:t>
      </w:r>
      <w:r w:rsidR="00381B5A" w:rsidRPr="00C54566">
        <w:rPr>
          <w:rFonts w:eastAsiaTheme="minorHAnsi" w:cs="Times New Roman"/>
          <w:kern w:val="2"/>
          <w:sz w:val="24"/>
          <w:szCs w:val="24"/>
          <w:lang w:val="es-ES"/>
          <w14:ligatures w14:val="standardContextual"/>
        </w:rPr>
        <w:t>ba</w:t>
      </w:r>
      <w:r w:rsidRPr="00C54566">
        <w:rPr>
          <w:rFonts w:eastAsiaTheme="minorHAnsi" w:cs="Times New Roman"/>
          <w:kern w:val="2"/>
          <w:sz w:val="24"/>
          <w:szCs w:val="24"/>
          <w:lang w:val="es-ES"/>
          <w14:ligatures w14:val="standardContextual"/>
        </w:rPr>
        <w:t>n</w:t>
      </w:r>
      <w:r w:rsidR="0063096B" w:rsidRPr="00C54566">
        <w:rPr>
          <w:rFonts w:eastAsiaTheme="minorHAnsi" w:cs="Times New Roman"/>
          <w:kern w:val="2"/>
          <w:sz w:val="24"/>
          <w:szCs w:val="24"/>
          <w:lang w:val="es-ES"/>
          <w14:ligatures w14:val="standardContextual"/>
        </w:rPr>
        <w:t xml:space="preserve"> pro</w:t>
      </w:r>
      <w:r w:rsidRPr="00C54566">
        <w:rPr>
          <w:rFonts w:eastAsiaTheme="minorHAnsi" w:cs="Times New Roman"/>
          <w:kern w:val="2"/>
          <w:sz w:val="24"/>
          <w:szCs w:val="24"/>
          <w:lang w:val="es-ES"/>
          <w14:ligatures w14:val="standardContextual"/>
        </w:rPr>
        <w:t>tocolos de ensayos clínicos</w:t>
      </w:r>
      <w:r w:rsidR="0063096B" w:rsidRPr="00C54566">
        <w:rPr>
          <w:rFonts w:eastAsiaTheme="minorHAnsi" w:cs="Times New Roman"/>
          <w:kern w:val="2"/>
          <w:sz w:val="24"/>
          <w:szCs w:val="24"/>
          <w:lang w:val="es-ES"/>
          <w14:ligatures w14:val="standardContextual"/>
        </w:rPr>
        <w:t xml:space="preserve"> financiados por la industria</w:t>
      </w:r>
      <w:r w:rsidRPr="00C54566">
        <w:rPr>
          <w:rFonts w:eastAsiaTheme="minorHAnsi" w:cs="Times New Roman"/>
          <w:kern w:val="2"/>
          <w:sz w:val="24"/>
          <w:szCs w:val="24"/>
          <w:lang w:val="es-ES"/>
          <w14:ligatures w14:val="standardContextual"/>
        </w:rPr>
        <w:t xml:space="preserve">, o que lo habían hecho </w:t>
      </w:r>
      <w:r w:rsidR="00B5243A" w:rsidRPr="000A4A53">
        <w:rPr>
          <w:rFonts w:eastAsiaTheme="minorHAnsi" w:cs="Times New Roman"/>
          <w:kern w:val="2"/>
          <w:sz w:val="24"/>
          <w:szCs w:val="24"/>
          <w:lang w:val="es-ES"/>
          <w14:ligatures w14:val="standardContextual"/>
        </w:rPr>
        <w:t xml:space="preserve">en los </w:t>
      </w:r>
      <w:r w:rsidR="001C5E41" w:rsidRPr="00C54566">
        <w:rPr>
          <w:rFonts w:eastAsiaTheme="minorHAnsi" w:cs="Times New Roman"/>
          <w:kern w:val="2"/>
          <w:sz w:val="24"/>
          <w:szCs w:val="24"/>
          <w:lang w:val="es-ES"/>
          <w14:ligatures w14:val="standardContextual"/>
        </w:rPr>
        <w:t xml:space="preserve">dos años previos a la entrevista o </w:t>
      </w:r>
      <w:r w:rsidRPr="00C54566">
        <w:rPr>
          <w:rFonts w:eastAsiaTheme="minorHAnsi" w:cs="Times New Roman"/>
          <w:kern w:val="2"/>
          <w:sz w:val="24"/>
          <w:szCs w:val="24"/>
          <w:lang w:val="es-ES"/>
          <w14:ligatures w14:val="standardContextual"/>
        </w:rPr>
        <w:t xml:space="preserve">a </w:t>
      </w:r>
      <w:r w:rsidR="001C5E41" w:rsidRPr="00C54566">
        <w:rPr>
          <w:rFonts w:eastAsiaTheme="minorHAnsi" w:cs="Times New Roman"/>
          <w:kern w:val="2"/>
          <w:sz w:val="24"/>
          <w:szCs w:val="24"/>
          <w:lang w:val="es-ES"/>
          <w14:ligatures w14:val="standardContextual"/>
        </w:rPr>
        <w:t xml:space="preserve">su participación en el grupo focal. </w:t>
      </w:r>
      <w:r w:rsidR="001A593B" w:rsidRPr="00C54566">
        <w:rPr>
          <w:rFonts w:eastAsiaTheme="minorHAnsi" w:cs="Times New Roman"/>
          <w:kern w:val="2"/>
          <w:sz w:val="24"/>
          <w:szCs w:val="24"/>
          <w:lang w:val="es-ES"/>
          <w14:ligatures w14:val="standardContextual"/>
        </w:rPr>
        <w:t>L</w:t>
      </w:r>
      <w:r w:rsidRPr="00C54566">
        <w:rPr>
          <w:rFonts w:eastAsiaTheme="minorHAnsi" w:cs="Times New Roman"/>
          <w:kern w:val="2"/>
          <w:sz w:val="24"/>
          <w:szCs w:val="24"/>
          <w:lang w:val="es-ES"/>
          <w14:ligatures w14:val="standardContextual"/>
        </w:rPr>
        <w:t xml:space="preserve">as </w:t>
      </w:r>
      <w:r w:rsidR="0063096B" w:rsidRPr="00C54566">
        <w:rPr>
          <w:rFonts w:eastAsiaTheme="minorHAnsi" w:cs="Times New Roman"/>
          <w:kern w:val="2"/>
          <w:sz w:val="24"/>
          <w:szCs w:val="24"/>
          <w:lang w:val="es-ES"/>
          <w14:ligatures w14:val="standardContextual"/>
        </w:rPr>
        <w:t xml:space="preserve">agencias reguladoras o </w:t>
      </w:r>
      <w:proofErr w:type="spellStart"/>
      <w:r w:rsidR="0063096B" w:rsidRPr="00C54566">
        <w:rPr>
          <w:rFonts w:eastAsiaTheme="minorHAnsi" w:cs="Times New Roman"/>
          <w:kern w:val="2"/>
          <w:sz w:val="24"/>
          <w:szCs w:val="24"/>
          <w:lang w:val="es-ES"/>
          <w14:ligatures w14:val="standardContextual"/>
        </w:rPr>
        <w:t>bioeticistas</w:t>
      </w:r>
      <w:proofErr w:type="spellEnd"/>
      <w:r w:rsidR="0063096B" w:rsidRPr="00C54566">
        <w:rPr>
          <w:rFonts w:eastAsiaTheme="minorHAnsi" w:cs="Times New Roman"/>
          <w:kern w:val="2"/>
          <w:sz w:val="24"/>
          <w:szCs w:val="24"/>
          <w:lang w:val="es-ES"/>
          <w14:ligatures w14:val="standardContextual"/>
        </w:rPr>
        <w:t xml:space="preserve"> locales </w:t>
      </w:r>
      <w:r w:rsidRPr="00C54566">
        <w:rPr>
          <w:rFonts w:eastAsiaTheme="minorHAnsi" w:cs="Times New Roman"/>
          <w:kern w:val="2"/>
          <w:sz w:val="24"/>
          <w:szCs w:val="24"/>
          <w:lang w:val="es-ES"/>
          <w14:ligatures w14:val="standardContextual"/>
        </w:rPr>
        <w:t xml:space="preserve">facilitaron la selección de </w:t>
      </w:r>
      <w:r w:rsidR="00381B5A" w:rsidRPr="00C54566">
        <w:rPr>
          <w:rFonts w:eastAsiaTheme="minorHAnsi" w:cs="Times New Roman"/>
          <w:kern w:val="2"/>
          <w:sz w:val="24"/>
          <w:szCs w:val="24"/>
          <w:lang w:val="es-ES"/>
          <w14:ligatures w14:val="standardContextual"/>
        </w:rPr>
        <w:t>los participantes, teniendo en cuenta que fueran</w:t>
      </w:r>
      <w:r w:rsidRPr="00C54566">
        <w:rPr>
          <w:rFonts w:eastAsiaTheme="minorHAnsi" w:cs="Times New Roman"/>
          <w:kern w:val="2"/>
          <w:sz w:val="24"/>
          <w:szCs w:val="24"/>
          <w:lang w:val="es-ES"/>
          <w14:ligatures w14:val="standardContextual"/>
        </w:rPr>
        <w:t xml:space="preserve"> reconocidos por su trayectoria </w:t>
      </w:r>
      <w:r w:rsidR="0063096B" w:rsidRPr="00C54566">
        <w:rPr>
          <w:rFonts w:eastAsiaTheme="minorHAnsi" w:cs="Times New Roman"/>
          <w:kern w:val="2"/>
          <w:sz w:val="24"/>
          <w:szCs w:val="24"/>
          <w:lang w:val="es-ES"/>
          <w14:ligatures w14:val="standardContextual"/>
        </w:rPr>
        <w:t xml:space="preserve">en </w:t>
      </w:r>
      <w:r w:rsidRPr="00C54566">
        <w:rPr>
          <w:rFonts w:eastAsiaTheme="minorHAnsi" w:cs="Times New Roman"/>
          <w:kern w:val="2"/>
          <w:sz w:val="24"/>
          <w:szCs w:val="24"/>
          <w:lang w:val="es-ES"/>
          <w14:ligatures w14:val="standardContextual"/>
        </w:rPr>
        <w:t>l</w:t>
      </w:r>
      <w:r w:rsidR="00BD02C0" w:rsidRPr="00C54566">
        <w:rPr>
          <w:rFonts w:eastAsiaTheme="minorHAnsi" w:cs="Times New Roman"/>
          <w:kern w:val="2"/>
          <w:sz w:val="24"/>
          <w:szCs w:val="24"/>
          <w:lang w:val="es-ES"/>
          <w14:ligatures w14:val="standardContextual"/>
        </w:rPr>
        <w:t>os CEI</w:t>
      </w:r>
      <w:r w:rsidRPr="00C54566">
        <w:rPr>
          <w:rFonts w:eastAsiaTheme="minorHAnsi" w:cs="Times New Roman"/>
          <w:kern w:val="2"/>
          <w:sz w:val="24"/>
          <w:szCs w:val="24"/>
          <w:lang w:val="es-ES"/>
          <w14:ligatures w14:val="standardContextual"/>
        </w:rPr>
        <w:t xml:space="preserve"> y por haber </w:t>
      </w:r>
      <w:r w:rsidR="001C5E41" w:rsidRPr="00C54566">
        <w:rPr>
          <w:rFonts w:eastAsiaTheme="minorHAnsi" w:cs="Times New Roman"/>
          <w:kern w:val="2"/>
          <w:sz w:val="24"/>
          <w:szCs w:val="24"/>
          <w:lang w:val="es-ES"/>
          <w14:ligatures w14:val="standardContextual"/>
        </w:rPr>
        <w:t xml:space="preserve">mostrado preocupación por mejorar </w:t>
      </w:r>
      <w:r w:rsidR="00BD02C0" w:rsidRPr="00C54566">
        <w:rPr>
          <w:rFonts w:eastAsiaTheme="minorHAnsi" w:cs="Times New Roman"/>
          <w:kern w:val="2"/>
          <w:sz w:val="24"/>
          <w:szCs w:val="24"/>
          <w:lang w:val="es-ES"/>
          <w14:ligatures w14:val="standardContextual"/>
        </w:rPr>
        <w:t>su</w:t>
      </w:r>
      <w:r w:rsidR="001C5E41" w:rsidRPr="00C54566">
        <w:rPr>
          <w:rFonts w:eastAsiaTheme="minorHAnsi" w:cs="Times New Roman"/>
          <w:kern w:val="2"/>
          <w:sz w:val="24"/>
          <w:szCs w:val="24"/>
          <w:lang w:val="es-ES"/>
          <w14:ligatures w14:val="standardContextual"/>
        </w:rPr>
        <w:t xml:space="preserve"> funcionamiento.</w:t>
      </w:r>
    </w:p>
    <w:p w14:paraId="3C1589D9" w14:textId="77777777" w:rsidR="001C5E41" w:rsidRPr="00C54566" w:rsidRDefault="001C5E41" w:rsidP="00AE19B2">
      <w:pPr>
        <w:rPr>
          <w:rFonts w:eastAsiaTheme="minorHAnsi" w:cs="Times New Roman"/>
          <w:color w:val="FF0000"/>
          <w:kern w:val="2"/>
          <w:sz w:val="24"/>
          <w:szCs w:val="24"/>
          <w:lang w:val="es-ES"/>
          <w14:ligatures w14:val="standardContextual"/>
        </w:rPr>
      </w:pPr>
    </w:p>
    <w:p w14:paraId="21560E52" w14:textId="77777777" w:rsidR="007262C5" w:rsidRPr="00C54566" w:rsidRDefault="008F6D48"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lastRenderedPageBreak/>
        <w:t>En la mayoría de los casos, d</w:t>
      </w:r>
      <w:r w:rsidR="005E1BCD" w:rsidRPr="00C54566">
        <w:rPr>
          <w:rFonts w:eastAsiaTheme="minorHAnsi" w:cs="Times New Roman"/>
          <w:kern w:val="2"/>
          <w:sz w:val="24"/>
          <w:szCs w:val="24"/>
          <w:lang w:val="es-ES"/>
          <w14:ligatures w14:val="standardContextual"/>
        </w:rPr>
        <w:t xml:space="preserve">os miembros del equipo de investigación </w:t>
      </w:r>
      <w:r w:rsidR="007262C5" w:rsidRPr="00C54566">
        <w:rPr>
          <w:rFonts w:eastAsiaTheme="minorHAnsi" w:cs="Times New Roman"/>
          <w:kern w:val="2"/>
          <w:sz w:val="24"/>
          <w:szCs w:val="24"/>
          <w:lang w:val="es-ES"/>
          <w14:ligatures w14:val="standardContextual"/>
        </w:rPr>
        <w:t>participaron en</w:t>
      </w:r>
      <w:r w:rsidR="005E1BCD" w:rsidRPr="00C54566">
        <w:rPr>
          <w:rFonts w:eastAsiaTheme="minorHAnsi" w:cs="Times New Roman"/>
          <w:kern w:val="2"/>
          <w:sz w:val="24"/>
          <w:szCs w:val="24"/>
          <w:lang w:val="es-ES"/>
          <w14:ligatures w14:val="standardContextual"/>
        </w:rPr>
        <w:t xml:space="preserve"> cada una de l</w:t>
      </w:r>
      <w:r w:rsidR="001C5E41" w:rsidRPr="00C54566">
        <w:rPr>
          <w:rFonts w:eastAsiaTheme="minorHAnsi" w:cs="Times New Roman"/>
          <w:kern w:val="2"/>
          <w:sz w:val="24"/>
          <w:szCs w:val="24"/>
          <w:lang w:val="es-ES"/>
          <w14:ligatures w14:val="standardContextual"/>
        </w:rPr>
        <w:t>as entrevista</w:t>
      </w:r>
      <w:r w:rsidR="0063096B" w:rsidRPr="00C54566">
        <w:rPr>
          <w:rFonts w:eastAsiaTheme="minorHAnsi" w:cs="Times New Roman"/>
          <w:kern w:val="2"/>
          <w:sz w:val="24"/>
          <w:szCs w:val="24"/>
          <w:lang w:val="es-ES"/>
          <w14:ligatures w14:val="standardContextual"/>
        </w:rPr>
        <w:t>s</w:t>
      </w:r>
      <w:r w:rsidR="005E1BCD" w:rsidRPr="00C54566">
        <w:rPr>
          <w:rFonts w:eastAsiaTheme="minorHAnsi" w:cs="Times New Roman"/>
          <w:kern w:val="2"/>
          <w:sz w:val="24"/>
          <w:szCs w:val="24"/>
          <w:lang w:val="es-ES"/>
          <w14:ligatures w14:val="standardContextual"/>
        </w:rPr>
        <w:t>, que fueron abiertas</w:t>
      </w:r>
      <w:r w:rsidR="00BD02C0" w:rsidRPr="00C54566">
        <w:rPr>
          <w:rFonts w:eastAsiaTheme="minorHAnsi" w:cs="Times New Roman"/>
          <w:kern w:val="2"/>
          <w:sz w:val="24"/>
          <w:szCs w:val="24"/>
          <w:lang w:val="es-ES"/>
          <w14:ligatures w14:val="standardContextual"/>
        </w:rPr>
        <w:t xml:space="preserve">, por lo que el orden y el contenido de la conversación se fue construyendo en base a los objetivos del estudio y </w:t>
      </w:r>
      <w:r w:rsidR="003E3DD8" w:rsidRPr="00C54566">
        <w:rPr>
          <w:rFonts w:eastAsiaTheme="minorHAnsi" w:cs="Times New Roman"/>
          <w:kern w:val="2"/>
          <w:sz w:val="24"/>
          <w:szCs w:val="24"/>
          <w:lang w:val="es-ES"/>
          <w14:ligatures w14:val="standardContextual"/>
        </w:rPr>
        <w:t xml:space="preserve">a </w:t>
      </w:r>
      <w:r w:rsidR="00BD02C0" w:rsidRPr="00C54566">
        <w:rPr>
          <w:rFonts w:eastAsiaTheme="minorHAnsi" w:cs="Times New Roman"/>
          <w:kern w:val="2"/>
          <w:sz w:val="24"/>
          <w:szCs w:val="24"/>
          <w:lang w:val="es-ES"/>
          <w14:ligatures w14:val="standardContextual"/>
        </w:rPr>
        <w:t xml:space="preserve">las respuestas de los entrevistados. </w:t>
      </w:r>
      <w:r w:rsidR="0063096B" w:rsidRPr="00C54566">
        <w:rPr>
          <w:rFonts w:eastAsiaTheme="minorHAnsi" w:cs="Times New Roman"/>
          <w:kern w:val="2"/>
          <w:sz w:val="24"/>
          <w:szCs w:val="24"/>
          <w:lang w:val="es-ES"/>
          <w14:ligatures w14:val="standardContextual"/>
        </w:rPr>
        <w:t xml:space="preserve">Se puede </w:t>
      </w:r>
      <w:r w:rsidR="003E3DD8" w:rsidRPr="00C54566">
        <w:rPr>
          <w:rFonts w:eastAsiaTheme="minorHAnsi" w:cs="Times New Roman"/>
          <w:kern w:val="2"/>
          <w:sz w:val="24"/>
          <w:szCs w:val="24"/>
          <w:lang w:val="es-ES"/>
          <w14:ligatures w14:val="standardContextual"/>
        </w:rPr>
        <w:t xml:space="preserve">considerar que se trató de tertulias o conversaciones sobre el tema de interés. </w:t>
      </w:r>
      <w:r w:rsidR="007262C5" w:rsidRPr="00C54566">
        <w:rPr>
          <w:rFonts w:eastAsiaTheme="minorHAnsi" w:cs="Times New Roman"/>
          <w:kern w:val="2"/>
          <w:sz w:val="24"/>
          <w:szCs w:val="24"/>
          <w:lang w:val="es-ES"/>
          <w14:ligatures w14:val="standardContextual"/>
        </w:rPr>
        <w:t xml:space="preserve">El objetivo no fue cuantificar los resultados sino obtener información más precisa sobre el papel del representante de la comunidad en los CEI de los países hispanoparlantes de América Latina. </w:t>
      </w:r>
    </w:p>
    <w:p w14:paraId="7D701403" w14:textId="77777777" w:rsidR="001C5E41" w:rsidRPr="00C54566" w:rsidRDefault="001C5E41" w:rsidP="00AE19B2">
      <w:pPr>
        <w:rPr>
          <w:rFonts w:eastAsiaTheme="minorHAnsi" w:cs="Times New Roman"/>
          <w:kern w:val="2"/>
          <w:sz w:val="24"/>
          <w:szCs w:val="24"/>
          <w:lang w:val="es-ES"/>
          <w14:ligatures w14:val="standardContextual"/>
        </w:rPr>
      </w:pPr>
    </w:p>
    <w:p w14:paraId="4FBCA815" w14:textId="77777777" w:rsidR="001C5E41" w:rsidRPr="00C54566" w:rsidRDefault="001C5E41"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Las entrevistas duraron entre 60 y 90 minutos</w:t>
      </w:r>
      <w:r w:rsidR="007262C5" w:rsidRPr="00C54566">
        <w:rPr>
          <w:rFonts w:eastAsiaTheme="minorHAnsi" w:cs="Times New Roman"/>
          <w:kern w:val="2"/>
          <w:sz w:val="24"/>
          <w:szCs w:val="24"/>
          <w:lang w:val="es-ES"/>
          <w14:ligatures w14:val="standardContextual"/>
        </w:rPr>
        <w:t xml:space="preserve">; y los </w:t>
      </w:r>
      <w:r w:rsidRPr="00C54566">
        <w:rPr>
          <w:rFonts w:eastAsiaTheme="minorHAnsi" w:cs="Times New Roman"/>
          <w:kern w:val="2"/>
          <w:sz w:val="24"/>
          <w:szCs w:val="24"/>
          <w:lang w:val="es-ES"/>
          <w14:ligatures w14:val="standardContextual"/>
        </w:rPr>
        <w:t xml:space="preserve">grupos focales </w:t>
      </w:r>
      <w:r w:rsidR="007262C5" w:rsidRPr="00C54566">
        <w:rPr>
          <w:rFonts w:eastAsiaTheme="minorHAnsi" w:cs="Times New Roman"/>
          <w:color w:val="000000" w:themeColor="text1"/>
          <w:kern w:val="2"/>
          <w:sz w:val="24"/>
          <w:szCs w:val="24"/>
          <w:lang w:val="es-ES"/>
          <w14:ligatures w14:val="standardContextual"/>
        </w:rPr>
        <w:t>casi dos horas</w:t>
      </w:r>
      <w:r w:rsidRPr="00C54566">
        <w:rPr>
          <w:rFonts w:eastAsiaTheme="minorHAnsi" w:cs="Times New Roman"/>
          <w:kern w:val="2"/>
          <w:sz w:val="24"/>
          <w:szCs w:val="24"/>
          <w:lang w:val="es-ES"/>
          <w14:ligatures w14:val="standardContextual"/>
        </w:rPr>
        <w:t>.</w:t>
      </w:r>
      <w:r w:rsidR="007262C5" w:rsidRPr="00C54566">
        <w:rPr>
          <w:rFonts w:eastAsiaTheme="minorHAnsi" w:cs="Times New Roman"/>
          <w:kern w:val="2"/>
          <w:sz w:val="24"/>
          <w:szCs w:val="24"/>
          <w:lang w:val="es-ES"/>
          <w14:ligatures w14:val="standardContextual"/>
        </w:rPr>
        <w:t xml:space="preserve"> </w:t>
      </w:r>
      <w:r w:rsidRPr="00C54566">
        <w:rPr>
          <w:rFonts w:eastAsiaTheme="minorHAnsi" w:cs="Times New Roman"/>
          <w:kern w:val="2"/>
          <w:sz w:val="24"/>
          <w:szCs w:val="24"/>
          <w:lang w:val="es-ES"/>
          <w14:ligatures w14:val="standardContextual"/>
        </w:rPr>
        <w:t xml:space="preserve">Todas las entrevistas y las discusiones de los grupos focales fueron grabadas con permiso de los entrevistados y de los participantes de los grupos focales, y transcriptas por profesionales. </w:t>
      </w:r>
      <w:r w:rsidR="00381B5A" w:rsidRPr="00C54566">
        <w:rPr>
          <w:rFonts w:eastAsiaTheme="minorHAnsi" w:cs="Times New Roman"/>
          <w:kern w:val="2"/>
          <w:sz w:val="24"/>
          <w:szCs w:val="24"/>
          <w:lang w:val="es-ES"/>
          <w14:ligatures w14:val="standardContextual"/>
        </w:rPr>
        <w:t>C</w:t>
      </w:r>
      <w:r w:rsidRPr="00C54566">
        <w:rPr>
          <w:rFonts w:eastAsiaTheme="minorHAnsi" w:cs="Times New Roman"/>
          <w:kern w:val="2"/>
          <w:sz w:val="24"/>
          <w:szCs w:val="24"/>
          <w:lang w:val="es-ES"/>
          <w14:ligatures w14:val="standardContextual"/>
        </w:rPr>
        <w:t xml:space="preserve">ada participante </w:t>
      </w:r>
      <w:r w:rsidR="00381B5A" w:rsidRPr="00C54566">
        <w:rPr>
          <w:rFonts w:eastAsiaTheme="minorHAnsi" w:cs="Times New Roman"/>
          <w:kern w:val="2"/>
          <w:sz w:val="24"/>
          <w:szCs w:val="24"/>
          <w:lang w:val="es-ES"/>
          <w14:ligatures w14:val="standardContextual"/>
        </w:rPr>
        <w:t xml:space="preserve">en los grupos focales </w:t>
      </w:r>
      <w:r w:rsidRPr="00C54566">
        <w:rPr>
          <w:rFonts w:eastAsiaTheme="minorHAnsi" w:cs="Times New Roman"/>
          <w:kern w:val="2"/>
          <w:sz w:val="24"/>
          <w:szCs w:val="24"/>
          <w:lang w:val="es-ES"/>
          <w14:ligatures w14:val="standardContextual"/>
        </w:rPr>
        <w:t xml:space="preserve">recibió un número </w:t>
      </w:r>
      <w:r w:rsidR="007262C5" w:rsidRPr="00C54566">
        <w:rPr>
          <w:rFonts w:eastAsiaTheme="minorHAnsi" w:cs="Times New Roman"/>
          <w:kern w:val="2"/>
          <w:sz w:val="24"/>
          <w:szCs w:val="24"/>
          <w:lang w:val="es-ES"/>
          <w14:ligatures w14:val="standardContextual"/>
        </w:rPr>
        <w:t>o un nombre ficticio</w:t>
      </w:r>
      <w:r w:rsidR="00AA5B14" w:rsidRPr="00C54566">
        <w:rPr>
          <w:rFonts w:eastAsiaTheme="minorHAnsi" w:cs="Times New Roman"/>
          <w:kern w:val="2"/>
          <w:sz w:val="24"/>
          <w:szCs w:val="24"/>
          <w:lang w:val="es-ES"/>
          <w14:ligatures w14:val="standardContextual"/>
        </w:rPr>
        <w:t xml:space="preserve"> </w:t>
      </w:r>
      <w:r w:rsidR="007262C5" w:rsidRPr="00C54566">
        <w:rPr>
          <w:rFonts w:eastAsiaTheme="minorHAnsi" w:cs="Times New Roman"/>
          <w:kern w:val="2"/>
          <w:sz w:val="24"/>
          <w:szCs w:val="24"/>
          <w:lang w:val="es-ES"/>
          <w14:ligatures w14:val="standardContextual"/>
        </w:rPr>
        <w:t xml:space="preserve">para poderlos identificar y a la vez mantener la confidencialidad. </w:t>
      </w:r>
      <w:r w:rsidR="00AA5B14" w:rsidRPr="00C54566">
        <w:rPr>
          <w:rFonts w:eastAsiaTheme="minorHAnsi" w:cs="Times New Roman"/>
          <w:kern w:val="2"/>
          <w:sz w:val="24"/>
          <w:szCs w:val="24"/>
          <w:lang w:val="es-ES"/>
          <w14:ligatures w14:val="standardContextual"/>
        </w:rPr>
        <w:t>T</w:t>
      </w:r>
      <w:r w:rsidRPr="00C54566">
        <w:rPr>
          <w:rFonts w:eastAsiaTheme="minorHAnsi" w:cs="Times New Roman"/>
          <w:kern w:val="2"/>
          <w:sz w:val="24"/>
          <w:szCs w:val="24"/>
          <w:lang w:val="es-ES"/>
          <w14:ligatures w14:val="standardContextual"/>
        </w:rPr>
        <w:t>odas las transcripciones fueron revisadas</w:t>
      </w:r>
      <w:r w:rsidR="008F6D48" w:rsidRPr="00C54566">
        <w:rPr>
          <w:rFonts w:eastAsiaTheme="minorHAnsi" w:cs="Times New Roman"/>
          <w:kern w:val="2"/>
          <w:sz w:val="24"/>
          <w:szCs w:val="24"/>
          <w:lang w:val="es-ES"/>
          <w14:ligatures w14:val="standardContextual"/>
        </w:rPr>
        <w:t>, codificadas y analizadas</w:t>
      </w:r>
      <w:r w:rsidRPr="00C54566">
        <w:rPr>
          <w:rFonts w:eastAsiaTheme="minorHAnsi" w:cs="Times New Roman"/>
          <w:kern w:val="2"/>
          <w:sz w:val="24"/>
          <w:szCs w:val="24"/>
          <w:lang w:val="es-ES"/>
          <w14:ligatures w14:val="standardContextual"/>
        </w:rPr>
        <w:t xml:space="preserve"> por </w:t>
      </w:r>
      <w:r w:rsidR="00E80F1A" w:rsidRPr="00C54566">
        <w:rPr>
          <w:rFonts w:eastAsiaTheme="minorHAnsi" w:cs="Times New Roman"/>
          <w:kern w:val="2"/>
          <w:sz w:val="24"/>
          <w:szCs w:val="24"/>
          <w:lang w:val="es-ES"/>
          <w14:ligatures w14:val="standardContextual"/>
        </w:rPr>
        <w:t>al menos dos de los</w:t>
      </w:r>
      <w:r w:rsidRPr="00C54566">
        <w:rPr>
          <w:rFonts w:eastAsiaTheme="minorHAnsi" w:cs="Times New Roman"/>
          <w:kern w:val="2"/>
          <w:sz w:val="24"/>
          <w:szCs w:val="24"/>
          <w:lang w:val="es-ES"/>
          <w14:ligatures w14:val="standardContextual"/>
        </w:rPr>
        <w:t xml:space="preserve"> </w:t>
      </w:r>
      <w:r w:rsidR="007262C5" w:rsidRPr="00C54566">
        <w:rPr>
          <w:rFonts w:eastAsiaTheme="minorHAnsi" w:cs="Times New Roman"/>
          <w:kern w:val="2"/>
          <w:sz w:val="24"/>
          <w:szCs w:val="24"/>
          <w:lang w:val="es-ES"/>
          <w14:ligatures w14:val="standardContextual"/>
        </w:rPr>
        <w:t>investigadores principales</w:t>
      </w:r>
      <w:r w:rsidR="008F6D48" w:rsidRPr="00C54566">
        <w:rPr>
          <w:rFonts w:eastAsiaTheme="minorHAnsi" w:cs="Times New Roman"/>
          <w:kern w:val="2"/>
          <w:sz w:val="24"/>
          <w:szCs w:val="24"/>
          <w:lang w:val="es-ES"/>
          <w14:ligatures w14:val="standardContextual"/>
        </w:rPr>
        <w:t>.</w:t>
      </w:r>
      <w:r w:rsidR="00E80F1A" w:rsidRPr="00C54566">
        <w:rPr>
          <w:rFonts w:eastAsiaTheme="minorHAnsi" w:cs="Times New Roman"/>
          <w:kern w:val="2"/>
          <w:sz w:val="24"/>
          <w:szCs w:val="24"/>
          <w:lang w:val="es-ES"/>
          <w14:ligatures w14:val="standardContextual"/>
        </w:rPr>
        <w:t xml:space="preserve"> Las discrepancias se discutieron hasta establecer el consenso.</w:t>
      </w:r>
    </w:p>
    <w:p w14:paraId="1389042D" w14:textId="77777777" w:rsidR="007262C5" w:rsidRPr="00C54566" w:rsidRDefault="007262C5" w:rsidP="00AE19B2">
      <w:pPr>
        <w:rPr>
          <w:rFonts w:eastAsiaTheme="minorHAnsi" w:cs="Times New Roman"/>
          <w:kern w:val="2"/>
          <w:sz w:val="24"/>
          <w:szCs w:val="24"/>
          <w:lang w:val="es-ES"/>
          <w14:ligatures w14:val="standardContextual"/>
        </w:rPr>
      </w:pPr>
    </w:p>
    <w:p w14:paraId="0A71DDF6" w14:textId="77777777" w:rsidR="00C66BED" w:rsidRPr="00C54566" w:rsidRDefault="007262C5"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El protocolo de investigación fue aprobado por un CEI en cada uno de los países involucrados.</w:t>
      </w:r>
      <w:r w:rsidR="00371D10" w:rsidRPr="00C54566">
        <w:rPr>
          <w:rFonts w:eastAsiaTheme="minorHAnsi" w:cs="Times New Roman"/>
          <w:kern w:val="2"/>
          <w:sz w:val="24"/>
          <w:szCs w:val="24"/>
          <w:lang w:val="es-ES"/>
          <w14:ligatures w14:val="standardContextual"/>
        </w:rPr>
        <w:t xml:space="preserve"> </w:t>
      </w:r>
    </w:p>
    <w:p w14:paraId="4D5CCEE7" w14:textId="77777777" w:rsidR="00D8658A" w:rsidRPr="00C54566" w:rsidRDefault="00D8658A" w:rsidP="00AE19B2">
      <w:pPr>
        <w:rPr>
          <w:rFonts w:eastAsiaTheme="minorHAnsi" w:cs="Times New Roman"/>
          <w:kern w:val="2"/>
          <w:sz w:val="24"/>
          <w:szCs w:val="24"/>
          <w:lang w:val="es-ES"/>
          <w14:ligatures w14:val="standardContextual"/>
        </w:rPr>
      </w:pPr>
    </w:p>
    <w:p w14:paraId="7C7A5805" w14:textId="77777777" w:rsidR="00C66BED" w:rsidRPr="00C54566" w:rsidRDefault="00C66BED" w:rsidP="00AE19B2">
      <w:pPr>
        <w:rPr>
          <w:rFonts w:eastAsiaTheme="minorHAnsi" w:cs="Times New Roman"/>
          <w:b/>
          <w:kern w:val="2"/>
          <w:sz w:val="24"/>
          <w:szCs w:val="24"/>
          <w:lang w:val="es-ES"/>
          <w14:ligatures w14:val="standardContextual"/>
        </w:rPr>
      </w:pPr>
      <w:r w:rsidRPr="00C54566">
        <w:rPr>
          <w:rFonts w:eastAsiaTheme="minorHAnsi" w:cs="Times New Roman"/>
          <w:b/>
          <w:kern w:val="2"/>
          <w:sz w:val="24"/>
          <w:szCs w:val="24"/>
          <w:lang w:val="es-ES"/>
          <w14:ligatures w14:val="standardContextual"/>
        </w:rPr>
        <w:t xml:space="preserve">Resultados </w:t>
      </w:r>
    </w:p>
    <w:p w14:paraId="7C8FAB6D" w14:textId="77777777" w:rsidR="00841ACA" w:rsidRPr="00C54566" w:rsidRDefault="00A35BD4"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L</w:t>
      </w:r>
      <w:r w:rsidR="00841ACA" w:rsidRPr="00C54566">
        <w:rPr>
          <w:rFonts w:eastAsiaTheme="minorHAnsi" w:cs="Times New Roman"/>
          <w:kern w:val="2"/>
          <w:sz w:val="24"/>
          <w:szCs w:val="24"/>
          <w:lang w:val="es-ES"/>
          <w14:ligatures w14:val="standardContextual"/>
        </w:rPr>
        <w:t xml:space="preserve">os CEI deben </w:t>
      </w:r>
      <w:r w:rsidRPr="00C54566">
        <w:rPr>
          <w:rFonts w:eastAsiaTheme="minorHAnsi" w:cs="Times New Roman"/>
          <w:kern w:val="2"/>
          <w:sz w:val="24"/>
          <w:szCs w:val="24"/>
          <w:lang w:val="es-ES"/>
          <w14:ligatures w14:val="standardContextual"/>
        </w:rPr>
        <w:t>constar como</w:t>
      </w:r>
      <w:r w:rsidR="00841ACA" w:rsidRPr="00C54566">
        <w:rPr>
          <w:rFonts w:eastAsiaTheme="minorHAnsi" w:cs="Times New Roman"/>
          <w:kern w:val="2"/>
          <w:sz w:val="24"/>
          <w:szCs w:val="24"/>
          <w:lang w:val="es-ES"/>
          <w14:ligatures w14:val="standardContextual"/>
        </w:rPr>
        <w:t xml:space="preserve"> mínimo de 5 miembros. Argentina y Panamá requieren </w:t>
      </w:r>
      <w:r w:rsidRPr="00C54566">
        <w:rPr>
          <w:rFonts w:eastAsiaTheme="minorHAnsi" w:cs="Times New Roman"/>
          <w:kern w:val="2"/>
          <w:sz w:val="24"/>
          <w:szCs w:val="24"/>
          <w:lang w:val="es-ES"/>
          <w14:ligatures w14:val="standardContextual"/>
        </w:rPr>
        <w:t>siete</w:t>
      </w:r>
      <w:r w:rsidR="00841ACA" w:rsidRPr="00C54566">
        <w:rPr>
          <w:rFonts w:eastAsiaTheme="minorHAnsi" w:cs="Times New Roman"/>
          <w:kern w:val="2"/>
          <w:sz w:val="24"/>
          <w:szCs w:val="24"/>
          <w:lang w:val="es-ES"/>
          <w14:ligatures w14:val="standardContextual"/>
        </w:rPr>
        <w:t xml:space="preserve"> (con un máximo de 15 y 13, respectivamente), </w:t>
      </w:r>
      <w:r w:rsidRPr="00C54566">
        <w:rPr>
          <w:rFonts w:eastAsiaTheme="minorHAnsi" w:cs="Times New Roman"/>
          <w:kern w:val="2"/>
          <w:sz w:val="24"/>
          <w:szCs w:val="24"/>
          <w:lang w:val="es-ES"/>
          <w14:ligatures w14:val="standardContextual"/>
        </w:rPr>
        <w:t>y</w:t>
      </w:r>
      <w:r w:rsidR="00841ACA" w:rsidRPr="00C54566">
        <w:rPr>
          <w:rFonts w:eastAsiaTheme="minorHAnsi" w:cs="Times New Roman"/>
          <w:kern w:val="2"/>
          <w:sz w:val="24"/>
          <w:szCs w:val="24"/>
          <w:lang w:val="es-ES"/>
          <w14:ligatures w14:val="standardContextual"/>
        </w:rPr>
        <w:t xml:space="preserve"> México seis. En la práctica todos los CEI tienen más de </w:t>
      </w:r>
      <w:r w:rsidRPr="00C54566">
        <w:rPr>
          <w:rFonts w:eastAsiaTheme="minorHAnsi" w:cs="Times New Roman"/>
          <w:kern w:val="2"/>
          <w:sz w:val="24"/>
          <w:szCs w:val="24"/>
          <w:lang w:val="es-ES"/>
          <w14:ligatures w14:val="standardContextual"/>
        </w:rPr>
        <w:t>cinco</w:t>
      </w:r>
      <w:r w:rsidR="00841ACA" w:rsidRPr="00C54566">
        <w:rPr>
          <w:rFonts w:eastAsiaTheme="minorHAnsi" w:cs="Times New Roman"/>
          <w:kern w:val="2"/>
          <w:sz w:val="24"/>
          <w:szCs w:val="24"/>
          <w:lang w:val="es-ES"/>
          <w14:ligatures w14:val="standardContextual"/>
        </w:rPr>
        <w:t xml:space="preserve"> miembros, en parte para garantizar el quorum necesario para </w:t>
      </w:r>
      <w:r w:rsidRPr="00C54566">
        <w:rPr>
          <w:rFonts w:eastAsiaTheme="minorHAnsi" w:cs="Times New Roman"/>
          <w:kern w:val="2"/>
          <w:sz w:val="24"/>
          <w:szCs w:val="24"/>
          <w:lang w:val="es-ES"/>
          <w14:ligatures w14:val="standardContextual"/>
        </w:rPr>
        <w:t>la</w:t>
      </w:r>
      <w:r w:rsidR="00841ACA" w:rsidRPr="00C54566">
        <w:rPr>
          <w:rFonts w:eastAsiaTheme="minorHAnsi" w:cs="Times New Roman"/>
          <w:kern w:val="2"/>
          <w:sz w:val="24"/>
          <w:szCs w:val="24"/>
          <w:lang w:val="es-ES"/>
          <w14:ligatures w14:val="standardContextual"/>
        </w:rPr>
        <w:t xml:space="preserve"> toma</w:t>
      </w:r>
      <w:r w:rsidRPr="00C54566">
        <w:rPr>
          <w:rFonts w:eastAsiaTheme="minorHAnsi" w:cs="Times New Roman"/>
          <w:kern w:val="2"/>
          <w:sz w:val="24"/>
          <w:szCs w:val="24"/>
          <w:lang w:val="es-ES"/>
          <w14:ligatures w14:val="standardContextual"/>
        </w:rPr>
        <w:t xml:space="preserve"> de</w:t>
      </w:r>
      <w:r w:rsidR="00841ACA" w:rsidRPr="00C54566">
        <w:rPr>
          <w:rFonts w:eastAsiaTheme="minorHAnsi" w:cs="Times New Roman"/>
          <w:kern w:val="2"/>
          <w:sz w:val="24"/>
          <w:szCs w:val="24"/>
          <w:lang w:val="es-ES"/>
          <w14:ligatures w14:val="standardContextual"/>
        </w:rPr>
        <w:t xml:space="preserve"> decisiones.</w:t>
      </w:r>
    </w:p>
    <w:p w14:paraId="2EB07F4B" w14:textId="77777777" w:rsidR="00841ACA" w:rsidRPr="00C54566" w:rsidRDefault="00841ACA" w:rsidP="00AE19B2">
      <w:pPr>
        <w:rPr>
          <w:rFonts w:eastAsiaTheme="minorHAnsi" w:cs="Times New Roman"/>
          <w:kern w:val="2"/>
          <w:sz w:val="24"/>
          <w:szCs w:val="24"/>
          <w:lang w:val="es-ES"/>
          <w14:ligatures w14:val="standardContextual"/>
        </w:rPr>
      </w:pPr>
    </w:p>
    <w:p w14:paraId="44101C1D" w14:textId="77777777" w:rsidR="00C66BED" w:rsidRPr="00C54566" w:rsidRDefault="008969E4"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Los CEI de todos los países incluido</w:t>
      </w:r>
      <w:r w:rsidR="00A35BD4" w:rsidRPr="00C54566">
        <w:rPr>
          <w:rFonts w:eastAsiaTheme="minorHAnsi" w:cs="Times New Roman"/>
          <w:kern w:val="2"/>
          <w:sz w:val="24"/>
          <w:szCs w:val="24"/>
          <w:lang w:val="es-ES"/>
          <w14:ligatures w14:val="standardContextual"/>
        </w:rPr>
        <w:t>s</w:t>
      </w:r>
      <w:r w:rsidRPr="00C54566">
        <w:rPr>
          <w:rFonts w:eastAsiaTheme="minorHAnsi" w:cs="Times New Roman"/>
          <w:kern w:val="2"/>
          <w:sz w:val="24"/>
          <w:szCs w:val="24"/>
          <w:lang w:val="es-ES"/>
          <w14:ligatures w14:val="standardContextual"/>
        </w:rPr>
        <w:t xml:space="preserve"> en el estudio deben </w:t>
      </w:r>
      <w:r w:rsidR="00A35BD4" w:rsidRPr="00C54566">
        <w:rPr>
          <w:rFonts w:eastAsiaTheme="minorHAnsi" w:cs="Times New Roman"/>
          <w:kern w:val="2"/>
          <w:sz w:val="24"/>
          <w:szCs w:val="24"/>
          <w:lang w:val="es-ES"/>
          <w14:ligatures w14:val="standardContextual"/>
        </w:rPr>
        <w:t>contar con</w:t>
      </w:r>
      <w:r w:rsidRPr="00C54566">
        <w:rPr>
          <w:rFonts w:eastAsiaTheme="minorHAnsi" w:cs="Times New Roman"/>
          <w:kern w:val="2"/>
          <w:sz w:val="24"/>
          <w:szCs w:val="24"/>
          <w:lang w:val="es-ES"/>
          <w14:ligatures w14:val="standardContextual"/>
        </w:rPr>
        <w:t xml:space="preserve"> un representante de la comunidad</w:t>
      </w:r>
      <w:r w:rsidR="00D71275" w:rsidRPr="00C54566">
        <w:rPr>
          <w:rFonts w:eastAsiaTheme="minorHAnsi" w:cs="Times New Roman"/>
          <w:kern w:val="2"/>
          <w:sz w:val="24"/>
          <w:szCs w:val="24"/>
          <w:lang w:val="es-ES"/>
          <w14:ligatures w14:val="standardContextual"/>
        </w:rPr>
        <w:t xml:space="preserve">, aunque en Argentina y México </w:t>
      </w:r>
      <w:r w:rsidR="00841ACA" w:rsidRPr="00C54566">
        <w:rPr>
          <w:rFonts w:eastAsiaTheme="minorHAnsi" w:cs="Times New Roman"/>
          <w:kern w:val="2"/>
          <w:sz w:val="24"/>
          <w:szCs w:val="24"/>
          <w:lang w:val="es-ES"/>
          <w14:ligatures w14:val="standardContextual"/>
        </w:rPr>
        <w:t xml:space="preserve">se refieren a es miembro como </w:t>
      </w:r>
      <w:r w:rsidR="00D71275" w:rsidRPr="00C54566">
        <w:rPr>
          <w:rFonts w:eastAsiaTheme="minorHAnsi" w:cs="Times New Roman"/>
          <w:kern w:val="2"/>
          <w:sz w:val="24"/>
          <w:szCs w:val="24"/>
          <w:lang w:val="es-ES"/>
          <w14:ligatures w14:val="standardContextual"/>
        </w:rPr>
        <w:t>“lego” y “representante del núcleo afectado”, respectivamente.  En este artículo utilizaremos únicamente el término “representante de la comunidad”.</w:t>
      </w:r>
      <w:r w:rsidR="00841ACA" w:rsidRPr="00C54566">
        <w:rPr>
          <w:rFonts w:eastAsiaTheme="minorHAnsi" w:cs="Times New Roman"/>
          <w:kern w:val="2"/>
          <w:sz w:val="24"/>
          <w:szCs w:val="24"/>
          <w:lang w:val="es-ES"/>
          <w14:ligatures w14:val="standardContextual"/>
        </w:rPr>
        <w:t xml:space="preserve"> </w:t>
      </w:r>
    </w:p>
    <w:p w14:paraId="39136365" w14:textId="77777777" w:rsidR="00D71275" w:rsidRPr="00C54566" w:rsidRDefault="00D71275" w:rsidP="00AE19B2">
      <w:pPr>
        <w:rPr>
          <w:rFonts w:eastAsiaTheme="minorHAnsi" w:cs="Times New Roman"/>
          <w:kern w:val="2"/>
          <w:sz w:val="24"/>
          <w:szCs w:val="24"/>
          <w:lang w:val="es-ES"/>
          <w14:ligatures w14:val="standardContextual"/>
        </w:rPr>
      </w:pPr>
    </w:p>
    <w:p w14:paraId="37D8F1E2" w14:textId="77777777" w:rsidR="00D71275" w:rsidRPr="00C54566" w:rsidRDefault="00D71275"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 xml:space="preserve">Los representantes de la comunidad pueden acceder y revisar los mismos documentos que el resto de miembros del CEI, excepto en el caso de </w:t>
      </w:r>
      <w:r w:rsidR="0079475D" w:rsidRPr="00C54566">
        <w:rPr>
          <w:rFonts w:eastAsiaTheme="minorHAnsi" w:cs="Times New Roman"/>
          <w:kern w:val="2"/>
          <w:sz w:val="24"/>
          <w:szCs w:val="24"/>
          <w:lang w:val="es-ES"/>
          <w14:ligatures w14:val="standardContextual"/>
        </w:rPr>
        <w:t xml:space="preserve">algunos CEI de </w:t>
      </w:r>
      <w:r w:rsidRPr="00C54566">
        <w:rPr>
          <w:rFonts w:eastAsiaTheme="minorHAnsi" w:cs="Times New Roman"/>
          <w:kern w:val="2"/>
          <w:sz w:val="24"/>
          <w:szCs w:val="24"/>
          <w:lang w:val="es-ES"/>
          <w14:ligatures w14:val="standardContextual"/>
        </w:rPr>
        <w:t xml:space="preserve">Perú que </w:t>
      </w:r>
      <w:proofErr w:type="gramStart"/>
      <w:r w:rsidR="00D8658A" w:rsidRPr="00C54566">
        <w:rPr>
          <w:rFonts w:eastAsiaTheme="minorHAnsi" w:cs="Times New Roman"/>
          <w:kern w:val="2"/>
          <w:sz w:val="24"/>
          <w:szCs w:val="24"/>
          <w:lang w:val="es-ES"/>
          <w14:ligatures w14:val="standardContextual"/>
        </w:rPr>
        <w:t>les</w:t>
      </w:r>
      <w:proofErr w:type="gramEnd"/>
      <w:r w:rsidR="00D8658A" w:rsidRPr="00C54566">
        <w:rPr>
          <w:rFonts w:eastAsiaTheme="minorHAnsi" w:cs="Times New Roman"/>
          <w:kern w:val="2"/>
          <w:sz w:val="24"/>
          <w:szCs w:val="24"/>
          <w:lang w:val="es-ES"/>
          <w14:ligatures w14:val="standardContextual"/>
        </w:rPr>
        <w:t xml:space="preserve"> </w:t>
      </w:r>
      <w:r w:rsidRPr="00C54566">
        <w:rPr>
          <w:rFonts w:eastAsiaTheme="minorHAnsi" w:cs="Times New Roman"/>
          <w:kern w:val="2"/>
          <w:sz w:val="24"/>
          <w:szCs w:val="24"/>
          <w:lang w:val="es-ES"/>
          <w14:ligatures w14:val="standardContextual"/>
        </w:rPr>
        <w:t xml:space="preserve">restringen el acceso al protocolo y solo les permiten acceder a la forma de consentimiento informado y a los otros materiales de difusión y reclutamiento de participantes en los ensayos clínicos. </w:t>
      </w:r>
    </w:p>
    <w:p w14:paraId="18C43CED" w14:textId="77777777" w:rsidR="00D71275" w:rsidRPr="00C54566" w:rsidRDefault="00D71275" w:rsidP="00AE19B2">
      <w:pPr>
        <w:rPr>
          <w:rFonts w:eastAsiaTheme="minorHAnsi" w:cs="Times New Roman"/>
          <w:kern w:val="2"/>
          <w:sz w:val="24"/>
          <w:szCs w:val="24"/>
          <w:lang w:val="es-ES"/>
          <w14:ligatures w14:val="standardContextual"/>
        </w:rPr>
      </w:pPr>
    </w:p>
    <w:p w14:paraId="3B621110" w14:textId="77777777" w:rsidR="00D71275" w:rsidRPr="00C54566" w:rsidRDefault="00D71275"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 xml:space="preserve">Colombia y Perú </w:t>
      </w:r>
      <w:r w:rsidR="00E046F0" w:rsidRPr="00C54566">
        <w:rPr>
          <w:rFonts w:eastAsiaTheme="minorHAnsi" w:cs="Times New Roman"/>
          <w:kern w:val="2"/>
          <w:sz w:val="24"/>
          <w:szCs w:val="24"/>
          <w:lang w:val="es-ES"/>
          <w14:ligatures w14:val="standardContextual"/>
        </w:rPr>
        <w:t xml:space="preserve">dan mucha importancia al representante de la comunidad y </w:t>
      </w:r>
      <w:r w:rsidRPr="00C54566">
        <w:rPr>
          <w:rFonts w:eastAsiaTheme="minorHAnsi" w:cs="Times New Roman"/>
          <w:kern w:val="2"/>
          <w:sz w:val="24"/>
          <w:szCs w:val="24"/>
          <w:lang w:val="es-ES"/>
          <w14:ligatures w14:val="standardContextual"/>
        </w:rPr>
        <w:t xml:space="preserve">exigen </w:t>
      </w:r>
      <w:r w:rsidR="00E046F0" w:rsidRPr="00C54566">
        <w:rPr>
          <w:rFonts w:eastAsiaTheme="minorHAnsi" w:cs="Times New Roman"/>
          <w:kern w:val="2"/>
          <w:sz w:val="24"/>
          <w:szCs w:val="24"/>
          <w:lang w:val="es-ES"/>
          <w14:ligatures w14:val="standardContextual"/>
        </w:rPr>
        <w:t>su</w:t>
      </w:r>
      <w:r w:rsidRPr="00C54566">
        <w:rPr>
          <w:rFonts w:eastAsiaTheme="minorHAnsi" w:cs="Times New Roman"/>
          <w:kern w:val="2"/>
          <w:sz w:val="24"/>
          <w:szCs w:val="24"/>
          <w:lang w:val="es-ES"/>
          <w14:ligatures w14:val="standardContextual"/>
        </w:rPr>
        <w:t xml:space="preserve"> presencia para sesionar</w:t>
      </w:r>
      <w:r w:rsidR="00E046F0" w:rsidRPr="00C54566">
        <w:rPr>
          <w:rFonts w:eastAsiaTheme="minorHAnsi" w:cs="Times New Roman"/>
          <w:kern w:val="2"/>
          <w:sz w:val="24"/>
          <w:szCs w:val="24"/>
          <w:lang w:val="es-ES"/>
          <w14:ligatures w14:val="standardContextual"/>
        </w:rPr>
        <w:t>;</w:t>
      </w:r>
      <w:r w:rsidRPr="00C54566">
        <w:rPr>
          <w:rFonts w:eastAsiaTheme="minorHAnsi" w:cs="Times New Roman"/>
          <w:kern w:val="2"/>
          <w:sz w:val="24"/>
          <w:szCs w:val="24"/>
          <w:lang w:val="es-ES"/>
          <w14:ligatures w14:val="standardContextual"/>
        </w:rPr>
        <w:t xml:space="preserve"> México, </w:t>
      </w:r>
      <w:r w:rsidR="00E046F0" w:rsidRPr="00C54566">
        <w:rPr>
          <w:rFonts w:eastAsiaTheme="minorHAnsi" w:cs="Times New Roman"/>
          <w:kern w:val="2"/>
          <w:sz w:val="24"/>
          <w:szCs w:val="24"/>
          <w:lang w:val="es-ES"/>
          <w14:ligatures w14:val="standardContextual"/>
        </w:rPr>
        <w:t xml:space="preserve">en cambio solo les otorga </w:t>
      </w:r>
      <w:r w:rsidRPr="00C54566">
        <w:rPr>
          <w:rFonts w:eastAsiaTheme="minorHAnsi" w:cs="Times New Roman"/>
          <w:kern w:val="2"/>
          <w:sz w:val="24"/>
          <w:szCs w:val="24"/>
          <w:lang w:val="es-ES"/>
          <w14:ligatures w14:val="standardContextual"/>
        </w:rPr>
        <w:t>voz</w:t>
      </w:r>
      <w:r w:rsidR="00841ACA" w:rsidRPr="00C54566">
        <w:rPr>
          <w:rFonts w:eastAsiaTheme="minorHAnsi" w:cs="Times New Roman"/>
          <w:kern w:val="2"/>
          <w:sz w:val="24"/>
          <w:szCs w:val="24"/>
          <w:lang w:val="es-ES"/>
          <w14:ligatures w14:val="standardContextual"/>
        </w:rPr>
        <w:t>,</w:t>
      </w:r>
      <w:r w:rsidRPr="00C54566">
        <w:rPr>
          <w:rFonts w:eastAsiaTheme="minorHAnsi" w:cs="Times New Roman"/>
          <w:kern w:val="2"/>
          <w:sz w:val="24"/>
          <w:szCs w:val="24"/>
          <w:lang w:val="es-ES"/>
          <w14:ligatures w14:val="standardContextual"/>
        </w:rPr>
        <w:t xml:space="preserve"> pero no voto. </w:t>
      </w:r>
      <w:r w:rsidR="00E046F0" w:rsidRPr="00C54566">
        <w:rPr>
          <w:rFonts w:eastAsiaTheme="minorHAnsi" w:cs="Times New Roman"/>
          <w:kern w:val="2"/>
          <w:sz w:val="24"/>
          <w:szCs w:val="24"/>
          <w:lang w:val="es-ES"/>
          <w14:ligatures w14:val="standardContextual"/>
        </w:rPr>
        <w:t>En todos los países, es frecuente que los CEI cuenten con más de un representante de la comunidad</w:t>
      </w:r>
      <w:r w:rsidR="00841ACA" w:rsidRPr="00C54566">
        <w:rPr>
          <w:rFonts w:eastAsiaTheme="minorHAnsi" w:cs="Times New Roman"/>
          <w:kern w:val="2"/>
          <w:sz w:val="24"/>
          <w:szCs w:val="24"/>
          <w:lang w:val="es-ES"/>
          <w14:ligatures w14:val="standardContextual"/>
        </w:rPr>
        <w:t>, para garantizar que haya uno presente</w:t>
      </w:r>
      <w:r w:rsidR="00E046F0" w:rsidRPr="00C54566">
        <w:rPr>
          <w:rFonts w:eastAsiaTheme="minorHAnsi" w:cs="Times New Roman"/>
          <w:kern w:val="2"/>
          <w:sz w:val="24"/>
          <w:szCs w:val="24"/>
          <w:lang w:val="es-ES"/>
          <w14:ligatures w14:val="standardContextual"/>
        </w:rPr>
        <w:t xml:space="preserve"> durante las reuniones</w:t>
      </w:r>
      <w:r w:rsidR="00841ACA" w:rsidRPr="00C54566">
        <w:rPr>
          <w:rFonts w:eastAsiaTheme="minorHAnsi" w:cs="Times New Roman"/>
          <w:kern w:val="2"/>
          <w:sz w:val="24"/>
          <w:szCs w:val="24"/>
          <w:lang w:val="es-ES"/>
          <w14:ligatures w14:val="standardContextual"/>
        </w:rPr>
        <w:t>.</w:t>
      </w:r>
    </w:p>
    <w:p w14:paraId="3C3558CC" w14:textId="77777777" w:rsidR="00841ACA" w:rsidRPr="00C54566" w:rsidRDefault="00841ACA" w:rsidP="00AE19B2">
      <w:pPr>
        <w:rPr>
          <w:rFonts w:eastAsiaTheme="minorHAnsi" w:cs="Times New Roman"/>
          <w:kern w:val="2"/>
          <w:sz w:val="24"/>
          <w:szCs w:val="24"/>
          <w:lang w:val="es-ES"/>
          <w14:ligatures w14:val="standardContextual"/>
        </w:rPr>
      </w:pPr>
    </w:p>
    <w:p w14:paraId="659C569C" w14:textId="77777777" w:rsidR="00841ACA" w:rsidRPr="00C54566" w:rsidRDefault="00E046F0"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Los CEI de todos los países expresaron dificultadas para r</w:t>
      </w:r>
      <w:r w:rsidR="00841ACA" w:rsidRPr="00C54566">
        <w:rPr>
          <w:rFonts w:eastAsiaTheme="minorHAnsi" w:cs="Times New Roman"/>
          <w:kern w:val="2"/>
          <w:sz w:val="24"/>
          <w:szCs w:val="24"/>
          <w:lang w:val="es-ES"/>
          <w14:ligatures w14:val="standardContextual"/>
        </w:rPr>
        <w:t xml:space="preserve">eclutar </w:t>
      </w:r>
      <w:r w:rsidR="00766614" w:rsidRPr="00C54566">
        <w:rPr>
          <w:rFonts w:eastAsiaTheme="minorHAnsi" w:cs="Times New Roman"/>
          <w:kern w:val="2"/>
          <w:sz w:val="24"/>
          <w:szCs w:val="24"/>
          <w:lang w:val="es-ES"/>
          <w14:ligatures w14:val="standardContextual"/>
        </w:rPr>
        <w:t xml:space="preserve">y retener a los </w:t>
      </w:r>
      <w:r w:rsidR="00841ACA" w:rsidRPr="00C54566">
        <w:rPr>
          <w:rFonts w:eastAsiaTheme="minorHAnsi" w:cs="Times New Roman"/>
          <w:kern w:val="2"/>
          <w:sz w:val="24"/>
          <w:szCs w:val="24"/>
          <w:lang w:val="es-ES"/>
          <w14:ligatures w14:val="standardContextual"/>
        </w:rPr>
        <w:t xml:space="preserve">a representantes de la comunidad, </w:t>
      </w:r>
      <w:r w:rsidR="0079475D" w:rsidRPr="00C54566">
        <w:rPr>
          <w:rFonts w:eastAsiaTheme="minorHAnsi" w:cs="Times New Roman"/>
          <w:kern w:val="2"/>
          <w:sz w:val="24"/>
          <w:szCs w:val="24"/>
          <w:lang w:val="es-ES"/>
          <w14:ligatures w14:val="standardContextual"/>
        </w:rPr>
        <w:t xml:space="preserve">en parte </w:t>
      </w:r>
      <w:r w:rsidR="00766614" w:rsidRPr="00C54566">
        <w:rPr>
          <w:rFonts w:eastAsiaTheme="minorHAnsi" w:cs="Times New Roman"/>
          <w:kern w:val="2"/>
          <w:sz w:val="24"/>
          <w:szCs w:val="24"/>
          <w:lang w:val="es-ES"/>
          <w14:ligatures w14:val="standardContextual"/>
        </w:rPr>
        <w:t xml:space="preserve">por la carga de trabajo, pero también </w:t>
      </w:r>
      <w:r w:rsidR="00841ACA" w:rsidRPr="00C54566">
        <w:rPr>
          <w:rFonts w:eastAsiaTheme="minorHAnsi" w:cs="Times New Roman"/>
          <w:kern w:val="2"/>
          <w:sz w:val="24"/>
          <w:szCs w:val="24"/>
          <w:lang w:val="es-ES"/>
          <w14:ligatures w14:val="standardContextual"/>
        </w:rPr>
        <w:t>porque suelen ser externos a la institución</w:t>
      </w:r>
      <w:r w:rsidR="00A35BD4" w:rsidRPr="00C54566">
        <w:rPr>
          <w:rFonts w:eastAsiaTheme="minorHAnsi" w:cs="Times New Roman"/>
          <w:kern w:val="2"/>
          <w:sz w:val="24"/>
          <w:szCs w:val="24"/>
          <w:lang w:val="es-ES"/>
          <w14:ligatures w14:val="standardContextual"/>
        </w:rPr>
        <w:t xml:space="preserve">, por lo </w:t>
      </w:r>
      <w:r w:rsidRPr="00C54566">
        <w:rPr>
          <w:rFonts w:eastAsiaTheme="minorHAnsi" w:cs="Times New Roman"/>
          <w:kern w:val="2"/>
          <w:sz w:val="24"/>
          <w:szCs w:val="24"/>
          <w:lang w:val="es-ES"/>
          <w14:ligatures w14:val="standardContextual"/>
        </w:rPr>
        <w:t xml:space="preserve">que incurren en gastos de traslado, que no siempre son reembolsados, y su </w:t>
      </w:r>
      <w:r w:rsidR="00D8658A" w:rsidRPr="00C54566">
        <w:rPr>
          <w:rFonts w:eastAsiaTheme="minorHAnsi" w:cs="Times New Roman"/>
          <w:kern w:val="2"/>
          <w:sz w:val="24"/>
          <w:szCs w:val="24"/>
          <w:lang w:val="es-ES"/>
          <w14:ligatures w14:val="standardContextual"/>
        </w:rPr>
        <w:t>participación es</w:t>
      </w:r>
      <w:r w:rsidR="00A35BD4" w:rsidRPr="00C54566">
        <w:rPr>
          <w:rFonts w:eastAsiaTheme="minorHAnsi" w:cs="Times New Roman"/>
          <w:kern w:val="2"/>
          <w:sz w:val="24"/>
          <w:szCs w:val="24"/>
          <w:lang w:val="es-ES"/>
          <w14:ligatures w14:val="standardContextual"/>
        </w:rPr>
        <w:t xml:space="preserve"> </w:t>
      </w:r>
      <w:r w:rsidRPr="00C54566">
        <w:rPr>
          <w:rFonts w:eastAsiaTheme="minorHAnsi" w:cs="Times New Roman"/>
          <w:kern w:val="2"/>
          <w:sz w:val="24"/>
          <w:szCs w:val="24"/>
          <w:lang w:val="es-ES"/>
          <w14:ligatures w14:val="standardContextual"/>
        </w:rPr>
        <w:t xml:space="preserve">con frecuencia </w:t>
      </w:r>
      <w:r w:rsidR="00A35BD4" w:rsidRPr="00C54566">
        <w:rPr>
          <w:rFonts w:eastAsiaTheme="minorHAnsi" w:cs="Times New Roman"/>
          <w:i/>
          <w:kern w:val="2"/>
          <w:sz w:val="24"/>
          <w:szCs w:val="24"/>
          <w:lang w:val="es-ES"/>
          <w14:ligatures w14:val="standardContextual"/>
        </w:rPr>
        <w:t>at honorem</w:t>
      </w:r>
      <w:r w:rsidR="00A35BD4" w:rsidRPr="00C54566">
        <w:rPr>
          <w:rFonts w:eastAsiaTheme="minorHAnsi" w:cs="Times New Roman"/>
          <w:kern w:val="2"/>
          <w:sz w:val="24"/>
          <w:szCs w:val="24"/>
          <w:lang w:val="es-ES"/>
          <w14:ligatures w14:val="standardContextual"/>
        </w:rPr>
        <w:t xml:space="preserve">. Esas dificultades han hecho que </w:t>
      </w:r>
      <w:r w:rsidR="0079475D" w:rsidRPr="00C54566">
        <w:rPr>
          <w:rFonts w:eastAsiaTheme="minorHAnsi" w:cs="Times New Roman"/>
          <w:kern w:val="2"/>
          <w:sz w:val="24"/>
          <w:szCs w:val="24"/>
          <w:lang w:val="es-ES"/>
          <w14:ligatures w14:val="standardContextual"/>
        </w:rPr>
        <w:t>el INVIMA de</w:t>
      </w:r>
      <w:r w:rsidR="00A35BD4" w:rsidRPr="00C54566">
        <w:rPr>
          <w:rFonts w:eastAsiaTheme="minorHAnsi" w:cs="Times New Roman"/>
          <w:kern w:val="2"/>
          <w:sz w:val="24"/>
          <w:szCs w:val="24"/>
          <w:lang w:val="es-ES"/>
          <w14:ligatures w14:val="standardContextual"/>
        </w:rPr>
        <w:t xml:space="preserve"> Colombia</w:t>
      </w:r>
      <w:r w:rsidR="0079475D" w:rsidRPr="00C54566">
        <w:rPr>
          <w:rFonts w:eastAsiaTheme="minorHAnsi" w:cs="Times New Roman"/>
          <w:kern w:val="2"/>
          <w:sz w:val="24"/>
          <w:szCs w:val="24"/>
          <w:lang w:val="es-ES"/>
          <w14:ligatures w14:val="standardContextual"/>
        </w:rPr>
        <w:t xml:space="preserve"> </w:t>
      </w:r>
      <w:r w:rsidR="00A35BD4" w:rsidRPr="00C54566">
        <w:rPr>
          <w:rFonts w:eastAsiaTheme="minorHAnsi" w:cs="Times New Roman"/>
          <w:kern w:val="2"/>
          <w:sz w:val="24"/>
          <w:szCs w:val="24"/>
          <w:lang w:val="es-ES"/>
          <w14:ligatures w14:val="standardContextual"/>
        </w:rPr>
        <w:t>permita que se nombre como representante de la comunidad a personas internas a la institución.</w:t>
      </w:r>
      <w:r w:rsidR="00841ACA" w:rsidRPr="00C54566">
        <w:rPr>
          <w:rFonts w:eastAsiaTheme="minorHAnsi" w:cs="Times New Roman"/>
          <w:kern w:val="2"/>
          <w:sz w:val="24"/>
          <w:szCs w:val="24"/>
          <w:lang w:val="es-ES"/>
          <w14:ligatures w14:val="standardContextual"/>
        </w:rPr>
        <w:t xml:space="preserve"> </w:t>
      </w:r>
    </w:p>
    <w:p w14:paraId="39B389F8" w14:textId="77777777" w:rsidR="00766614" w:rsidRPr="00C54566" w:rsidRDefault="00766614" w:rsidP="00AE19B2">
      <w:pPr>
        <w:rPr>
          <w:rFonts w:eastAsiaTheme="minorHAnsi" w:cs="Times New Roman"/>
          <w:kern w:val="2"/>
          <w:sz w:val="24"/>
          <w:szCs w:val="24"/>
          <w:lang w:val="es-ES"/>
          <w14:ligatures w14:val="standardContextual"/>
        </w:rPr>
      </w:pPr>
    </w:p>
    <w:p w14:paraId="37C0CD21" w14:textId="15312531" w:rsidR="00766614" w:rsidRPr="00C54566" w:rsidRDefault="00766614" w:rsidP="00AE19B2">
      <w:pPr>
        <w:ind w:left="360" w:right="720"/>
        <w:rPr>
          <w:rFonts w:eastAsiaTheme="minorHAnsi" w:cs="Times New Roman"/>
          <w:i/>
          <w:iCs/>
          <w:kern w:val="2"/>
          <w:sz w:val="24"/>
          <w:szCs w:val="24"/>
          <w:lang w:val="es-MX"/>
          <w14:ligatures w14:val="standardContextual"/>
        </w:rPr>
      </w:pPr>
      <w:r w:rsidRPr="00C54566">
        <w:rPr>
          <w:rFonts w:eastAsiaTheme="minorHAnsi" w:cs="Times New Roman"/>
          <w:i/>
          <w:iCs/>
          <w:kern w:val="2"/>
          <w:sz w:val="24"/>
          <w:szCs w:val="24"/>
          <w:lang w:val="es-MX"/>
          <w14:ligatures w14:val="standardContextual"/>
        </w:rPr>
        <w:t xml:space="preserve">“Yo quiero hablar de la real dificultad que hay para tener un auténtico representante de la comunidad en un comité de ética. La primera es la continuidad, la segunda es el </w:t>
      </w:r>
      <w:r w:rsidRPr="00C54566">
        <w:rPr>
          <w:rFonts w:eastAsiaTheme="minorHAnsi" w:cs="Times New Roman"/>
          <w:i/>
          <w:iCs/>
          <w:kern w:val="2"/>
          <w:sz w:val="24"/>
          <w:szCs w:val="24"/>
          <w:lang w:val="es-MX"/>
          <w14:ligatures w14:val="standardContextual"/>
        </w:rPr>
        <w:lastRenderedPageBreak/>
        <w:t>tiempo disponible, en mi caso, como ya decía anteriormente, hacemos 13 o 14 sesiones al año y a veces sesiones extraordinarias, con proyectos difíciles de entender. Si a los profesionales les cuesta leer los documentos y los proyectos, tanto más va a suceder con los representantes de la comunidad</w:t>
      </w:r>
      <w:r w:rsidR="00481AA3" w:rsidRPr="00C54566">
        <w:rPr>
          <w:rFonts w:eastAsiaTheme="minorHAnsi" w:cs="Times New Roman"/>
          <w:i/>
          <w:iCs/>
          <w:kern w:val="2"/>
          <w:sz w:val="24"/>
          <w:szCs w:val="24"/>
          <w:lang w:val="es-MX"/>
          <w14:ligatures w14:val="standardContextual"/>
        </w:rPr>
        <w:t xml:space="preserve">” </w:t>
      </w:r>
      <w:r w:rsidR="00481AA3" w:rsidRPr="00C54566">
        <w:rPr>
          <w:rFonts w:eastAsiaTheme="minorHAnsi" w:cs="Times New Roman"/>
          <w:iCs/>
          <w:kern w:val="2"/>
          <w:sz w:val="24"/>
          <w:szCs w:val="24"/>
          <w:lang w:val="es-MX"/>
          <w14:ligatures w14:val="standardContextual"/>
        </w:rPr>
        <w:t>(Grupo Focal 4, Colombia)</w:t>
      </w:r>
      <w:r w:rsidRPr="00C54566">
        <w:rPr>
          <w:rFonts w:eastAsiaTheme="minorHAnsi" w:cs="Times New Roman"/>
          <w:i/>
          <w:iCs/>
          <w:kern w:val="2"/>
          <w:sz w:val="24"/>
          <w:szCs w:val="24"/>
          <w:lang w:val="es-MX"/>
          <w14:ligatures w14:val="standardContextual"/>
        </w:rPr>
        <w:t xml:space="preserve">.  </w:t>
      </w:r>
    </w:p>
    <w:p w14:paraId="7A8A4340" w14:textId="77777777" w:rsidR="00766614" w:rsidRPr="00C54566" w:rsidRDefault="00766614" w:rsidP="00AE19B2">
      <w:pPr>
        <w:rPr>
          <w:rFonts w:eastAsiaTheme="minorHAnsi" w:cs="Times New Roman"/>
          <w:kern w:val="2"/>
          <w:sz w:val="24"/>
          <w:szCs w:val="24"/>
          <w:lang w:val="es-MX"/>
          <w14:ligatures w14:val="standardContextual"/>
        </w:rPr>
      </w:pPr>
    </w:p>
    <w:p w14:paraId="2542ED68" w14:textId="22579663" w:rsidR="007C0B0C" w:rsidRPr="00C54566" w:rsidRDefault="00A35BD4" w:rsidP="00AE19B2">
      <w:pPr>
        <w:rPr>
          <w:rFonts w:eastAsiaTheme="minorHAnsi" w:cs="Times New Roman"/>
          <w:kern w:val="2"/>
          <w:sz w:val="24"/>
          <w:szCs w:val="24"/>
          <w:lang w:val="es-ES"/>
          <w14:ligatures w14:val="standardContextual"/>
        </w:rPr>
      </w:pPr>
      <w:r w:rsidRPr="00C54566">
        <w:rPr>
          <w:rFonts w:eastAsiaTheme="minorHAnsi" w:cs="Times New Roman"/>
          <w:b/>
          <w:kern w:val="2"/>
          <w:sz w:val="24"/>
          <w:szCs w:val="24"/>
          <w:lang w:val="es-ES"/>
          <w14:ligatures w14:val="standardContextual"/>
        </w:rPr>
        <w:t>Criterios y proceso de selección</w:t>
      </w:r>
      <w:r w:rsidR="007C0B0C" w:rsidRPr="00C54566">
        <w:rPr>
          <w:rFonts w:eastAsiaTheme="minorHAnsi" w:cs="Times New Roman"/>
          <w:kern w:val="2"/>
          <w:sz w:val="24"/>
          <w:szCs w:val="24"/>
          <w:lang w:val="es-ES"/>
          <w14:ligatures w14:val="standardContextual"/>
        </w:rPr>
        <w:t xml:space="preserve"> </w:t>
      </w:r>
      <w:r w:rsidR="007C0B0C" w:rsidRPr="00C54566">
        <w:rPr>
          <w:rFonts w:eastAsiaTheme="minorHAnsi" w:cs="Times New Roman"/>
          <w:b/>
          <w:kern w:val="2"/>
          <w:sz w:val="24"/>
          <w:szCs w:val="24"/>
          <w:lang w:val="es-ES"/>
          <w14:ligatures w14:val="standardContextual"/>
        </w:rPr>
        <w:t>del representante de la comunidad</w:t>
      </w:r>
      <w:r w:rsidR="007C0B0C" w:rsidRPr="00C54566">
        <w:rPr>
          <w:rFonts w:eastAsiaTheme="minorHAnsi" w:cs="Times New Roman"/>
          <w:kern w:val="2"/>
          <w:sz w:val="24"/>
          <w:szCs w:val="24"/>
          <w:lang w:val="es-ES"/>
          <w14:ligatures w14:val="standardContextual"/>
        </w:rPr>
        <w:t xml:space="preserve">. </w:t>
      </w:r>
      <w:r w:rsidR="0079475D" w:rsidRPr="00C54566">
        <w:rPr>
          <w:rFonts w:eastAsiaTheme="minorHAnsi" w:cs="Times New Roman"/>
          <w:kern w:val="2"/>
          <w:sz w:val="24"/>
          <w:szCs w:val="24"/>
          <w:lang w:val="es-ES"/>
          <w14:ligatures w14:val="standardContextual"/>
        </w:rPr>
        <w:t>Prácticamente</w:t>
      </w:r>
      <w:r w:rsidR="00ED3A95" w:rsidRPr="00C54566">
        <w:rPr>
          <w:rFonts w:eastAsiaTheme="minorHAnsi" w:cs="Times New Roman"/>
          <w:kern w:val="2"/>
          <w:sz w:val="24"/>
          <w:szCs w:val="24"/>
          <w:lang w:val="es-ES"/>
          <w14:ligatures w14:val="standardContextual"/>
        </w:rPr>
        <w:t xml:space="preserve"> todos los</w:t>
      </w:r>
      <w:r w:rsidR="007C0B0C" w:rsidRPr="00C54566">
        <w:rPr>
          <w:rFonts w:eastAsiaTheme="minorHAnsi" w:cs="Times New Roman"/>
          <w:kern w:val="2"/>
          <w:sz w:val="24"/>
          <w:szCs w:val="24"/>
          <w:lang w:val="es-ES"/>
          <w14:ligatures w14:val="standardContextual"/>
        </w:rPr>
        <w:t xml:space="preserve"> entrevistados dijeron que </w:t>
      </w:r>
      <w:r w:rsidR="00E046F0" w:rsidRPr="00C54566">
        <w:rPr>
          <w:rFonts w:eastAsiaTheme="minorHAnsi" w:cs="Times New Roman"/>
          <w:kern w:val="2"/>
          <w:sz w:val="24"/>
          <w:szCs w:val="24"/>
          <w:lang w:val="es-ES"/>
          <w14:ligatures w14:val="standardContextual"/>
        </w:rPr>
        <w:t xml:space="preserve">para ocupar el puesto del representante de la comunidad </w:t>
      </w:r>
      <w:r w:rsidR="007C0B0C" w:rsidRPr="00C54566">
        <w:rPr>
          <w:rFonts w:eastAsiaTheme="minorHAnsi" w:cs="Times New Roman"/>
          <w:kern w:val="2"/>
          <w:sz w:val="24"/>
          <w:szCs w:val="24"/>
          <w:lang w:val="es-ES"/>
          <w14:ligatures w14:val="standardContextual"/>
        </w:rPr>
        <w:t xml:space="preserve">se suele seleccionar a personas </w:t>
      </w:r>
      <w:r w:rsidR="00E046F0" w:rsidRPr="00C54566">
        <w:rPr>
          <w:rFonts w:eastAsiaTheme="minorHAnsi" w:cs="Times New Roman"/>
          <w:kern w:val="2"/>
          <w:sz w:val="24"/>
          <w:szCs w:val="24"/>
          <w:lang w:val="es-ES"/>
          <w14:ligatures w14:val="standardContextual"/>
        </w:rPr>
        <w:t>no</w:t>
      </w:r>
      <w:r w:rsidR="007C0B0C" w:rsidRPr="00C54566">
        <w:rPr>
          <w:rFonts w:eastAsiaTheme="minorHAnsi" w:cs="Times New Roman"/>
          <w:kern w:val="2"/>
          <w:sz w:val="24"/>
          <w:szCs w:val="24"/>
          <w:lang w:val="es-ES"/>
          <w14:ligatures w14:val="standardContextual"/>
        </w:rPr>
        <w:t xml:space="preserve"> científic</w:t>
      </w:r>
      <w:r w:rsidR="00E046F0" w:rsidRPr="00C54566">
        <w:rPr>
          <w:rFonts w:eastAsiaTheme="minorHAnsi" w:cs="Times New Roman"/>
          <w:kern w:val="2"/>
          <w:sz w:val="24"/>
          <w:szCs w:val="24"/>
          <w:lang w:val="es-ES"/>
          <w14:ligatures w14:val="standardContextual"/>
        </w:rPr>
        <w:t>a</w:t>
      </w:r>
      <w:r w:rsidR="007C0B0C" w:rsidRPr="00C54566">
        <w:rPr>
          <w:rFonts w:eastAsiaTheme="minorHAnsi" w:cs="Times New Roman"/>
          <w:kern w:val="2"/>
          <w:sz w:val="24"/>
          <w:szCs w:val="24"/>
          <w:lang w:val="es-ES"/>
          <w14:ligatures w14:val="standardContextual"/>
        </w:rPr>
        <w:t>s</w:t>
      </w:r>
      <w:r w:rsidR="00ED3A95" w:rsidRPr="00C54566">
        <w:rPr>
          <w:rFonts w:eastAsiaTheme="minorHAnsi" w:cs="Times New Roman"/>
          <w:kern w:val="2"/>
          <w:sz w:val="24"/>
          <w:szCs w:val="24"/>
          <w:lang w:val="es-ES"/>
          <w14:ligatures w14:val="standardContextual"/>
        </w:rPr>
        <w:t>,</w:t>
      </w:r>
      <w:r w:rsidR="007C0B0C" w:rsidRPr="00C54566">
        <w:rPr>
          <w:rFonts w:eastAsiaTheme="minorHAnsi" w:cs="Times New Roman"/>
          <w:kern w:val="2"/>
          <w:sz w:val="24"/>
          <w:szCs w:val="24"/>
          <w:lang w:val="es-ES"/>
          <w14:ligatures w14:val="standardContextual"/>
        </w:rPr>
        <w:t xml:space="preserve"> </w:t>
      </w:r>
      <w:r w:rsidR="00E046F0" w:rsidRPr="00C54566">
        <w:rPr>
          <w:rFonts w:eastAsiaTheme="minorHAnsi" w:cs="Times New Roman"/>
          <w:kern w:val="2"/>
          <w:sz w:val="24"/>
          <w:szCs w:val="24"/>
          <w:lang w:val="es-ES"/>
          <w14:ligatures w14:val="standardContextual"/>
        </w:rPr>
        <w:t>sin</w:t>
      </w:r>
      <w:r w:rsidR="007C0B0C" w:rsidRPr="00C54566">
        <w:rPr>
          <w:rFonts w:eastAsiaTheme="minorHAnsi" w:cs="Times New Roman"/>
          <w:kern w:val="2"/>
          <w:sz w:val="24"/>
          <w:szCs w:val="24"/>
          <w:lang w:val="es-ES"/>
          <w14:ligatures w14:val="standardContextual"/>
        </w:rPr>
        <w:t xml:space="preserve"> conocimientos </w:t>
      </w:r>
      <w:r w:rsidR="00E046F0" w:rsidRPr="00C54566">
        <w:rPr>
          <w:rFonts w:eastAsiaTheme="minorHAnsi" w:cs="Times New Roman"/>
          <w:kern w:val="2"/>
          <w:sz w:val="24"/>
          <w:szCs w:val="24"/>
          <w:lang w:val="es-ES"/>
          <w14:ligatures w14:val="standardContextual"/>
        </w:rPr>
        <w:t xml:space="preserve">en </w:t>
      </w:r>
      <w:r w:rsidR="007C0B0C" w:rsidRPr="00C54566">
        <w:rPr>
          <w:rFonts w:eastAsiaTheme="minorHAnsi" w:cs="Times New Roman"/>
          <w:kern w:val="2"/>
          <w:sz w:val="24"/>
          <w:szCs w:val="24"/>
          <w:lang w:val="es-ES"/>
          <w14:ligatures w14:val="standardContextual"/>
        </w:rPr>
        <w:t>salud</w:t>
      </w:r>
      <w:r w:rsidR="0077717A" w:rsidRPr="00C54566">
        <w:rPr>
          <w:rFonts w:eastAsiaTheme="minorHAnsi" w:cs="Times New Roman"/>
          <w:kern w:val="2"/>
          <w:sz w:val="24"/>
          <w:szCs w:val="24"/>
          <w:lang w:val="es-ES"/>
          <w14:ligatures w14:val="standardContextual"/>
        </w:rPr>
        <w:t>, y extern</w:t>
      </w:r>
      <w:r w:rsidR="00E046F0" w:rsidRPr="00C54566">
        <w:rPr>
          <w:rFonts w:eastAsiaTheme="minorHAnsi" w:cs="Times New Roman"/>
          <w:kern w:val="2"/>
          <w:sz w:val="24"/>
          <w:szCs w:val="24"/>
          <w:lang w:val="es-ES"/>
          <w14:ligatures w14:val="standardContextual"/>
        </w:rPr>
        <w:t>a</w:t>
      </w:r>
      <w:r w:rsidR="0077717A" w:rsidRPr="00C54566">
        <w:rPr>
          <w:rFonts w:eastAsiaTheme="minorHAnsi" w:cs="Times New Roman"/>
          <w:kern w:val="2"/>
          <w:sz w:val="24"/>
          <w:szCs w:val="24"/>
          <w:lang w:val="es-ES"/>
          <w14:ligatures w14:val="standardContextual"/>
        </w:rPr>
        <w:t>s a la institución</w:t>
      </w:r>
      <w:r w:rsidR="007C0B0C" w:rsidRPr="00C54566">
        <w:rPr>
          <w:rFonts w:eastAsiaTheme="minorHAnsi" w:cs="Times New Roman"/>
          <w:kern w:val="2"/>
          <w:sz w:val="24"/>
          <w:szCs w:val="24"/>
          <w:lang w:val="es-ES"/>
          <w14:ligatures w14:val="standardContextual"/>
        </w:rPr>
        <w:t xml:space="preserve">. </w:t>
      </w:r>
      <w:r w:rsidR="00A66307" w:rsidRPr="00C54566">
        <w:rPr>
          <w:rFonts w:eastAsiaTheme="minorHAnsi" w:cs="Times New Roman"/>
          <w:kern w:val="2"/>
          <w:sz w:val="24"/>
          <w:szCs w:val="24"/>
          <w:lang w:val="es-ES"/>
          <w14:ligatures w14:val="standardContextual"/>
        </w:rPr>
        <w:t>Los entrevistados de</w:t>
      </w:r>
      <w:r w:rsidR="007C0B0C" w:rsidRPr="00C54566">
        <w:rPr>
          <w:rFonts w:eastAsiaTheme="minorHAnsi" w:cs="Times New Roman"/>
          <w:kern w:val="2"/>
          <w:sz w:val="24"/>
          <w:szCs w:val="24"/>
          <w:lang w:val="es-ES"/>
          <w14:ligatures w14:val="standardContextual"/>
        </w:rPr>
        <w:t xml:space="preserve"> </w:t>
      </w:r>
      <w:r w:rsidR="008666AE" w:rsidRPr="00C54566">
        <w:rPr>
          <w:rFonts w:eastAsiaTheme="minorHAnsi" w:cs="Times New Roman"/>
          <w:kern w:val="2"/>
          <w:sz w:val="24"/>
          <w:szCs w:val="24"/>
          <w:lang w:val="es-ES"/>
          <w14:ligatures w14:val="standardContextual"/>
        </w:rPr>
        <w:t xml:space="preserve">Colombia </w:t>
      </w:r>
      <w:r w:rsidR="00E046F0" w:rsidRPr="00C54566">
        <w:rPr>
          <w:rFonts w:eastAsiaTheme="minorHAnsi" w:cs="Times New Roman"/>
          <w:kern w:val="2"/>
          <w:sz w:val="24"/>
          <w:szCs w:val="24"/>
          <w:lang w:val="es-ES"/>
          <w14:ligatures w14:val="standardContextual"/>
        </w:rPr>
        <w:t xml:space="preserve">dijeron </w:t>
      </w:r>
      <w:r w:rsidR="006D6958" w:rsidRPr="00C54566">
        <w:rPr>
          <w:rFonts w:eastAsiaTheme="minorHAnsi" w:cs="Times New Roman"/>
          <w:kern w:val="2"/>
          <w:sz w:val="24"/>
          <w:szCs w:val="24"/>
          <w:lang w:val="es-ES"/>
          <w14:ligatures w14:val="standardContextual"/>
        </w:rPr>
        <w:t>que tradicionalmente se</w:t>
      </w:r>
      <w:r w:rsidR="008666AE" w:rsidRPr="00C54566">
        <w:rPr>
          <w:rFonts w:eastAsiaTheme="minorHAnsi" w:cs="Times New Roman"/>
          <w:kern w:val="2"/>
          <w:sz w:val="24"/>
          <w:szCs w:val="24"/>
          <w:lang w:val="es-ES"/>
          <w14:ligatures w14:val="standardContextual"/>
        </w:rPr>
        <w:t xml:space="preserve"> escog</w:t>
      </w:r>
      <w:r w:rsidR="006D6958" w:rsidRPr="00C54566">
        <w:rPr>
          <w:rFonts w:eastAsiaTheme="minorHAnsi" w:cs="Times New Roman"/>
          <w:kern w:val="2"/>
          <w:sz w:val="24"/>
          <w:szCs w:val="24"/>
          <w:lang w:val="es-ES"/>
          <w14:ligatures w14:val="standardContextual"/>
        </w:rPr>
        <w:t>ía</w:t>
      </w:r>
      <w:r w:rsidR="008666AE" w:rsidRPr="00C54566">
        <w:rPr>
          <w:rFonts w:eastAsiaTheme="minorHAnsi" w:cs="Times New Roman"/>
          <w:kern w:val="2"/>
          <w:sz w:val="24"/>
          <w:szCs w:val="24"/>
          <w:lang w:val="es-ES"/>
          <w14:ligatures w14:val="standardContextual"/>
        </w:rPr>
        <w:t xml:space="preserve"> a miembros de la Asociación de Usuarios del </w:t>
      </w:r>
      <w:r w:rsidR="008666AE" w:rsidRPr="000A4A53">
        <w:rPr>
          <w:rFonts w:eastAsiaTheme="minorHAnsi" w:cs="Times New Roman"/>
          <w:kern w:val="2"/>
          <w:sz w:val="24"/>
          <w:szCs w:val="24"/>
          <w:lang w:val="es-ES"/>
          <w14:ligatures w14:val="standardContextual"/>
        </w:rPr>
        <w:t xml:space="preserve">establecimiento </w:t>
      </w:r>
      <w:r w:rsidR="007D4975" w:rsidRPr="000A4A53">
        <w:rPr>
          <w:rFonts w:eastAsiaTheme="minorHAnsi" w:cs="Times New Roman"/>
          <w:kern w:val="2"/>
          <w:sz w:val="24"/>
          <w:szCs w:val="24"/>
          <w:lang w:val="es-ES"/>
          <w14:ligatures w14:val="standardContextual"/>
        </w:rPr>
        <w:t xml:space="preserve">(hospital/ clínica/centro de </w:t>
      </w:r>
      <w:r w:rsidR="000A4A53">
        <w:rPr>
          <w:rFonts w:eastAsiaTheme="minorHAnsi" w:cs="Times New Roman"/>
          <w:kern w:val="2"/>
          <w:sz w:val="24"/>
          <w:szCs w:val="24"/>
          <w:lang w:val="es-ES"/>
          <w14:ligatures w14:val="standardContextual"/>
        </w:rPr>
        <w:t>investigación</w:t>
      </w:r>
      <w:r w:rsidR="007D4975" w:rsidRPr="000A4A53">
        <w:rPr>
          <w:rFonts w:eastAsiaTheme="minorHAnsi" w:cs="Times New Roman"/>
          <w:kern w:val="2"/>
          <w:sz w:val="24"/>
          <w:szCs w:val="24"/>
          <w:lang w:val="es-ES"/>
          <w14:ligatures w14:val="standardContextual"/>
        </w:rPr>
        <w:t xml:space="preserve">) </w:t>
      </w:r>
      <w:r w:rsidR="008666AE" w:rsidRPr="000A4A53">
        <w:rPr>
          <w:rFonts w:eastAsiaTheme="minorHAnsi" w:cs="Times New Roman"/>
          <w:kern w:val="2"/>
          <w:sz w:val="24"/>
          <w:szCs w:val="24"/>
          <w:lang w:val="es-ES"/>
          <w14:ligatures w14:val="standardContextual"/>
        </w:rPr>
        <w:t xml:space="preserve">en </w:t>
      </w:r>
      <w:r w:rsidR="00E046F0" w:rsidRPr="00C54566">
        <w:rPr>
          <w:rFonts w:eastAsiaTheme="minorHAnsi" w:cs="Times New Roman"/>
          <w:kern w:val="2"/>
          <w:sz w:val="24"/>
          <w:szCs w:val="24"/>
          <w:lang w:val="es-ES"/>
          <w14:ligatures w14:val="standardContextual"/>
        </w:rPr>
        <w:t>donde se ubica el CEI</w:t>
      </w:r>
      <w:r w:rsidR="008666AE" w:rsidRPr="00C54566">
        <w:rPr>
          <w:rFonts w:eastAsiaTheme="minorHAnsi" w:cs="Times New Roman"/>
          <w:kern w:val="2"/>
          <w:sz w:val="24"/>
          <w:szCs w:val="24"/>
          <w:lang w:val="es-ES"/>
          <w14:ligatures w14:val="standardContextual"/>
        </w:rPr>
        <w:t>.</w:t>
      </w:r>
    </w:p>
    <w:p w14:paraId="139A6BB3" w14:textId="77777777" w:rsidR="00FC06B3" w:rsidRPr="00C54566" w:rsidRDefault="00FC06B3" w:rsidP="00AE19B2">
      <w:pPr>
        <w:rPr>
          <w:rFonts w:eastAsiaTheme="minorHAnsi" w:cs="Times New Roman"/>
          <w:kern w:val="2"/>
          <w:sz w:val="24"/>
          <w:szCs w:val="24"/>
          <w:lang w:val="es-ES"/>
          <w14:ligatures w14:val="standardContextual"/>
        </w:rPr>
      </w:pPr>
    </w:p>
    <w:p w14:paraId="26227F5B" w14:textId="5E0CFA60" w:rsidR="00FC06B3" w:rsidRPr="00C54566" w:rsidRDefault="00FC06B3" w:rsidP="00AE19B2">
      <w:pPr>
        <w:ind w:left="360" w:right="720"/>
        <w:rPr>
          <w:rFonts w:eastAsiaTheme="minorHAnsi" w:cs="Times New Roman"/>
          <w:kern w:val="2"/>
          <w:sz w:val="24"/>
          <w:szCs w:val="24"/>
          <w:lang w:val="es-MX"/>
          <w14:ligatures w14:val="standardContextual"/>
        </w:rPr>
      </w:pPr>
      <w:r w:rsidRPr="00C54566">
        <w:rPr>
          <w:rFonts w:eastAsiaTheme="minorHAnsi" w:cs="Times New Roman"/>
          <w:i/>
          <w:kern w:val="2"/>
          <w:sz w:val="24"/>
          <w:szCs w:val="24"/>
          <w:lang w:val="es-MX"/>
          <w14:ligatures w14:val="standardContextual"/>
        </w:rPr>
        <w:t xml:space="preserve">“… hay unos </w:t>
      </w:r>
      <w:r w:rsidRPr="00C54566">
        <w:rPr>
          <w:rFonts w:eastAsiaTheme="minorHAnsi" w:cs="Times New Roman"/>
          <w:kern w:val="2"/>
          <w:sz w:val="24"/>
          <w:szCs w:val="24"/>
          <w:lang w:val="es-ES"/>
          <w14:ligatures w14:val="standardContextual"/>
        </w:rPr>
        <w:t>[representantes]</w:t>
      </w:r>
      <w:r w:rsidRPr="00C54566">
        <w:rPr>
          <w:rFonts w:eastAsiaTheme="minorHAnsi" w:cs="Times New Roman"/>
          <w:i/>
          <w:kern w:val="2"/>
          <w:sz w:val="24"/>
          <w:szCs w:val="24"/>
          <w:lang w:val="es-ES"/>
          <w14:ligatures w14:val="standardContextual"/>
        </w:rPr>
        <w:t xml:space="preserve"> </w:t>
      </w:r>
      <w:r w:rsidRPr="00C54566">
        <w:rPr>
          <w:rFonts w:eastAsiaTheme="minorHAnsi" w:cs="Times New Roman"/>
          <w:i/>
          <w:kern w:val="2"/>
          <w:sz w:val="24"/>
          <w:szCs w:val="24"/>
          <w:lang w:val="es-MX"/>
          <w14:ligatures w14:val="standardContextual"/>
        </w:rPr>
        <w:t xml:space="preserve">que son más legítimos, hay otros que son más marginales; tienen una gran acción política esas dinámicas de usuarios </w:t>
      </w:r>
      <w:r w:rsidRPr="00C54566">
        <w:rPr>
          <w:rFonts w:eastAsiaTheme="minorHAnsi" w:cs="Times New Roman"/>
          <w:kern w:val="2"/>
          <w:sz w:val="24"/>
          <w:szCs w:val="24"/>
          <w:lang w:val="es-MX"/>
          <w14:ligatures w14:val="standardContextual"/>
        </w:rPr>
        <w:t>[son gremiales]</w:t>
      </w:r>
      <w:r w:rsidRPr="00C54566">
        <w:rPr>
          <w:rFonts w:eastAsiaTheme="minorHAnsi" w:cs="Times New Roman"/>
          <w:i/>
          <w:kern w:val="2"/>
          <w:sz w:val="24"/>
          <w:szCs w:val="24"/>
          <w:lang w:val="es-MX"/>
          <w14:ligatures w14:val="standardContextual"/>
        </w:rPr>
        <w:t xml:space="preserve"> y hay mucho conflicto en la elección, y comienza uno a preguntarse por su legitimidad, si es la persona idónea, o es el que quiere estar, aparecer y figurar</w:t>
      </w:r>
      <w:r w:rsidR="000C57AA">
        <w:rPr>
          <w:rFonts w:eastAsiaTheme="minorHAnsi" w:cs="Times New Roman"/>
          <w:i/>
          <w:kern w:val="2"/>
          <w:sz w:val="24"/>
          <w:szCs w:val="24"/>
          <w:lang w:val="es-MX"/>
          <w14:ligatures w14:val="standardContextual"/>
        </w:rPr>
        <w:t>,</w:t>
      </w:r>
      <w:r w:rsidRPr="00C54566">
        <w:rPr>
          <w:rFonts w:eastAsiaTheme="minorHAnsi" w:cs="Times New Roman"/>
          <w:i/>
          <w:kern w:val="2"/>
          <w:sz w:val="24"/>
          <w:szCs w:val="24"/>
          <w:lang w:val="es-MX"/>
          <w14:ligatures w14:val="standardContextual"/>
        </w:rPr>
        <w:t xml:space="preserve"> o tiene desde esa perspectiva alguna ganancia secundaria. Eso se lo cuestiona uno, no tanto por el miembro que queda elegido sino por la dinámica</w:t>
      </w:r>
      <w:r w:rsidR="000C57AA">
        <w:rPr>
          <w:rFonts w:eastAsiaTheme="minorHAnsi" w:cs="Times New Roman"/>
          <w:i/>
          <w:kern w:val="2"/>
          <w:sz w:val="24"/>
          <w:szCs w:val="24"/>
          <w:lang w:val="es-MX"/>
          <w14:ligatures w14:val="standardContextual"/>
        </w:rPr>
        <w:t>,</w:t>
      </w:r>
      <w:r w:rsidRPr="00C54566">
        <w:rPr>
          <w:rFonts w:eastAsiaTheme="minorHAnsi" w:cs="Times New Roman"/>
          <w:i/>
          <w:kern w:val="2"/>
          <w:sz w:val="24"/>
          <w:szCs w:val="24"/>
          <w:lang w:val="es-MX"/>
          <w14:ligatures w14:val="standardContextual"/>
        </w:rPr>
        <w:t xml:space="preserve"> y por los comentarios de pasillo, ahí encuentro que hay conflictos en eso</w:t>
      </w:r>
      <w:r w:rsidRPr="00C54566">
        <w:rPr>
          <w:rFonts w:eastAsiaTheme="minorHAnsi" w:cs="Times New Roman"/>
          <w:kern w:val="2"/>
          <w:sz w:val="24"/>
          <w:szCs w:val="24"/>
          <w:lang w:val="es-MX"/>
          <w14:ligatures w14:val="standardContextual"/>
        </w:rPr>
        <w:t xml:space="preserve">” </w:t>
      </w:r>
      <w:r w:rsidR="0071383E" w:rsidRPr="00C54566">
        <w:rPr>
          <w:rFonts w:eastAsiaTheme="minorHAnsi" w:cs="Times New Roman"/>
          <w:kern w:val="2"/>
          <w:sz w:val="24"/>
          <w:szCs w:val="24"/>
          <w:lang w:val="es-MX"/>
          <w14:ligatures w14:val="standardContextual"/>
        </w:rPr>
        <w:t>(Entrevista 7, Colombia)</w:t>
      </w:r>
    </w:p>
    <w:p w14:paraId="147C8AEC" w14:textId="77777777" w:rsidR="008666AE" w:rsidRPr="00C54566" w:rsidRDefault="008666AE" w:rsidP="00AE19B2">
      <w:pPr>
        <w:rPr>
          <w:rFonts w:eastAsiaTheme="minorHAnsi" w:cs="Times New Roman"/>
          <w:kern w:val="2"/>
          <w:sz w:val="24"/>
          <w:szCs w:val="24"/>
          <w:lang w:val="es-ES"/>
          <w14:ligatures w14:val="standardContextual"/>
        </w:rPr>
      </w:pPr>
    </w:p>
    <w:p w14:paraId="08EA3071" w14:textId="77777777" w:rsidR="008666AE" w:rsidRPr="00C54566" w:rsidRDefault="008666AE"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Según la Guía</w:t>
      </w:r>
      <w:r w:rsidR="00696EF0" w:rsidRPr="00C54566">
        <w:rPr>
          <w:rFonts w:eastAsiaTheme="minorHAnsi" w:cs="Times New Roman"/>
          <w:kern w:val="2"/>
          <w:sz w:val="24"/>
          <w:szCs w:val="24"/>
          <w:lang w:val="es-ES"/>
          <w14:ligatures w14:val="standardContextual"/>
        </w:rPr>
        <w:t xml:space="preserve"> de</w:t>
      </w:r>
      <w:r w:rsidRPr="00C54566">
        <w:rPr>
          <w:rFonts w:eastAsiaTheme="minorHAnsi" w:cs="Times New Roman"/>
          <w:kern w:val="2"/>
          <w:sz w:val="24"/>
          <w:szCs w:val="24"/>
          <w:lang w:val="es-ES"/>
          <w14:ligatures w14:val="standardContextual"/>
        </w:rPr>
        <w:t xml:space="preserve"> México </w:t>
      </w:r>
      <w:r w:rsidRPr="00C54566">
        <w:rPr>
          <w:rFonts w:eastAsiaTheme="minorHAnsi" w:cs="Times New Roman"/>
          <w:color w:val="FF0000"/>
          <w:kern w:val="2"/>
          <w:sz w:val="24"/>
          <w:szCs w:val="24"/>
          <w:lang w:val="es-ES"/>
          <w14:ligatures w14:val="standardContextual"/>
        </w:rPr>
        <w:t>(</w:t>
      </w:r>
      <w:r w:rsidR="00696EF0" w:rsidRPr="00C54566">
        <w:rPr>
          <w:rFonts w:eastAsiaTheme="minorHAnsi" w:cs="Times New Roman"/>
          <w:kern w:val="2"/>
          <w:sz w:val="24"/>
          <w:szCs w:val="24"/>
          <w:lang w:val="es-ES"/>
          <w14:ligatures w14:val="standardContextual"/>
        </w:rPr>
        <w:t>Comisión Nacional de Bioética, 2018</w:t>
      </w:r>
      <w:r w:rsidR="0035398B" w:rsidRPr="00C54566">
        <w:rPr>
          <w:rFonts w:eastAsiaTheme="minorHAnsi" w:cs="Times New Roman"/>
          <w:kern w:val="2"/>
          <w:sz w:val="24"/>
          <w:szCs w:val="24"/>
          <w:lang w:val="es-ES"/>
          <w14:ligatures w14:val="standardContextual"/>
        </w:rPr>
        <w:t>, página 21</w:t>
      </w:r>
      <w:r w:rsidR="00696EF0" w:rsidRPr="00C54566">
        <w:rPr>
          <w:rFonts w:eastAsiaTheme="minorHAnsi" w:cs="Times New Roman"/>
          <w:kern w:val="2"/>
          <w:sz w:val="24"/>
          <w:szCs w:val="24"/>
          <w:lang w:val="es-ES"/>
          <w14:ligatures w14:val="standardContextual"/>
        </w:rPr>
        <w:t>)</w:t>
      </w:r>
      <w:r w:rsidRPr="00C54566">
        <w:rPr>
          <w:rFonts w:eastAsiaTheme="minorHAnsi" w:cs="Times New Roman"/>
          <w:kern w:val="2"/>
          <w:sz w:val="24"/>
          <w:szCs w:val="24"/>
          <w:lang w:val="es-ES"/>
          <w14:ligatures w14:val="standardContextual"/>
        </w:rPr>
        <w:t xml:space="preserve">, </w:t>
      </w:r>
      <w:r w:rsidR="00696EF0" w:rsidRPr="00C54566">
        <w:rPr>
          <w:rFonts w:eastAsiaTheme="minorHAnsi" w:cs="Times New Roman"/>
          <w:kern w:val="2"/>
          <w:sz w:val="24"/>
          <w:szCs w:val="24"/>
          <w:lang w:val="es-ES"/>
          <w14:ligatures w14:val="standardContextual"/>
        </w:rPr>
        <w:t>se espera que los representantes de la comunidad cumplan con las siguientes características:</w:t>
      </w:r>
    </w:p>
    <w:p w14:paraId="1B511514" w14:textId="77777777" w:rsidR="00696EF0" w:rsidRPr="00C54566" w:rsidRDefault="00696EF0" w:rsidP="00AE19B2">
      <w:pPr>
        <w:rPr>
          <w:rFonts w:eastAsiaTheme="minorHAnsi" w:cs="Times New Roman"/>
          <w:kern w:val="2"/>
          <w:sz w:val="24"/>
          <w:szCs w:val="24"/>
          <w:lang w:val="es-ES"/>
          <w14:ligatures w14:val="standardContextual"/>
        </w:rPr>
      </w:pPr>
    </w:p>
    <w:p w14:paraId="10A25252" w14:textId="77777777" w:rsidR="00696EF0" w:rsidRPr="00C54566" w:rsidRDefault="00696EF0" w:rsidP="000C57AA">
      <w:pPr>
        <w:ind w:left="180" w:right="1440"/>
        <w:rPr>
          <w:rFonts w:eastAsiaTheme="minorHAnsi" w:cs="Times New Roman"/>
          <w:i/>
          <w:kern w:val="2"/>
          <w:sz w:val="24"/>
          <w:szCs w:val="24"/>
          <w:lang w:val="es-ES"/>
          <w14:ligatures w14:val="standardContextual"/>
        </w:rPr>
      </w:pPr>
      <w:r w:rsidRPr="00C54566">
        <w:rPr>
          <w:rFonts w:eastAsiaTheme="minorHAnsi" w:cs="Times New Roman"/>
          <w:i/>
          <w:kern w:val="2"/>
          <w:sz w:val="24"/>
          <w:szCs w:val="24"/>
          <w:lang w:val="es-ES"/>
          <w14:ligatures w14:val="standardContextual"/>
        </w:rPr>
        <w:t>“Contar con formación, capacitación y experiencia en bioética o ética de la investigación y buenas prácticas clínicas</w:t>
      </w:r>
    </w:p>
    <w:p w14:paraId="3E3CD427" w14:textId="77777777" w:rsidR="00696EF0" w:rsidRPr="00C54566" w:rsidRDefault="00696EF0" w:rsidP="000C57AA">
      <w:pPr>
        <w:ind w:left="180" w:right="1440"/>
        <w:rPr>
          <w:rFonts w:eastAsiaTheme="minorHAnsi" w:cs="Times New Roman"/>
          <w:i/>
          <w:kern w:val="2"/>
          <w:sz w:val="24"/>
          <w:szCs w:val="24"/>
          <w:lang w:val="es-ES"/>
          <w14:ligatures w14:val="standardContextual"/>
        </w:rPr>
      </w:pPr>
    </w:p>
    <w:p w14:paraId="3EA3B722" w14:textId="77777777" w:rsidR="00696EF0" w:rsidRPr="00C54566" w:rsidRDefault="00696EF0" w:rsidP="000C57AA">
      <w:pPr>
        <w:ind w:left="180" w:right="1440"/>
        <w:rPr>
          <w:rFonts w:eastAsiaTheme="minorHAnsi" w:cs="Times New Roman"/>
          <w:i/>
          <w:kern w:val="2"/>
          <w:sz w:val="24"/>
          <w:szCs w:val="24"/>
          <w:lang w:val="es-ES"/>
          <w14:ligatures w14:val="standardContextual"/>
        </w:rPr>
      </w:pPr>
      <w:r w:rsidRPr="00C54566">
        <w:rPr>
          <w:rFonts w:eastAsiaTheme="minorHAnsi" w:cs="Times New Roman"/>
          <w:i/>
          <w:kern w:val="2"/>
          <w:sz w:val="24"/>
          <w:szCs w:val="24"/>
          <w:lang w:val="es-ES"/>
          <w14:ligatures w14:val="standardContextual"/>
        </w:rPr>
        <w:t>Adquirir el compromiso de capacitarse continuamente en el conocimiento de la bioética, la ética en investigación y temas afines al tipo de investigación que revisan.</w:t>
      </w:r>
    </w:p>
    <w:p w14:paraId="29B55A76" w14:textId="77777777" w:rsidR="00696EF0" w:rsidRPr="00C54566" w:rsidRDefault="00696EF0" w:rsidP="000C57AA">
      <w:pPr>
        <w:ind w:left="180" w:right="1440"/>
        <w:rPr>
          <w:rFonts w:eastAsiaTheme="minorHAnsi" w:cs="Times New Roman"/>
          <w:i/>
          <w:kern w:val="2"/>
          <w:sz w:val="24"/>
          <w:szCs w:val="24"/>
          <w:lang w:val="es-ES"/>
          <w14:ligatures w14:val="standardContextual"/>
        </w:rPr>
      </w:pPr>
    </w:p>
    <w:p w14:paraId="2D5C22CE" w14:textId="77777777" w:rsidR="00696EF0" w:rsidRPr="00C54566" w:rsidRDefault="00696EF0" w:rsidP="000C57AA">
      <w:pPr>
        <w:ind w:left="180" w:right="1440"/>
        <w:rPr>
          <w:rFonts w:eastAsiaTheme="minorHAnsi" w:cs="Times New Roman"/>
          <w:i/>
          <w:kern w:val="2"/>
          <w:sz w:val="24"/>
          <w:szCs w:val="24"/>
          <w:lang w:val="es-ES"/>
          <w14:ligatures w14:val="standardContextual"/>
        </w:rPr>
      </w:pPr>
      <w:r w:rsidRPr="00C54566">
        <w:rPr>
          <w:rFonts w:eastAsiaTheme="minorHAnsi" w:cs="Times New Roman"/>
          <w:i/>
          <w:kern w:val="2"/>
          <w:sz w:val="24"/>
          <w:szCs w:val="24"/>
          <w:lang w:val="es-ES"/>
          <w14:ligatures w14:val="standardContextual"/>
        </w:rPr>
        <w:t>Ser respetuoso, tolerante, abierto al diálogo, flexible, prudente, honesto y de conducta conciliadora.</w:t>
      </w:r>
    </w:p>
    <w:p w14:paraId="42B00CAE" w14:textId="77777777" w:rsidR="0071383E" w:rsidRPr="00C54566" w:rsidRDefault="0071383E" w:rsidP="000C57AA">
      <w:pPr>
        <w:ind w:left="180" w:right="1440"/>
        <w:rPr>
          <w:rFonts w:eastAsiaTheme="minorHAnsi" w:cs="Times New Roman"/>
          <w:i/>
          <w:kern w:val="2"/>
          <w:sz w:val="24"/>
          <w:szCs w:val="24"/>
          <w:lang w:val="es-ES"/>
          <w14:ligatures w14:val="standardContextual"/>
        </w:rPr>
      </w:pPr>
    </w:p>
    <w:p w14:paraId="76E352DD" w14:textId="77777777" w:rsidR="00696EF0" w:rsidRPr="00C54566" w:rsidRDefault="00696EF0" w:rsidP="000C57AA">
      <w:pPr>
        <w:ind w:left="180" w:right="1440"/>
        <w:rPr>
          <w:rFonts w:eastAsiaTheme="minorHAnsi" w:cs="Times New Roman"/>
          <w:i/>
          <w:kern w:val="2"/>
          <w:sz w:val="24"/>
          <w:szCs w:val="24"/>
          <w:lang w:val="es-ES"/>
          <w14:ligatures w14:val="standardContextual"/>
        </w:rPr>
      </w:pPr>
      <w:r w:rsidRPr="00C54566">
        <w:rPr>
          <w:rFonts w:eastAsiaTheme="minorHAnsi" w:cs="Times New Roman"/>
          <w:i/>
          <w:kern w:val="2"/>
          <w:sz w:val="24"/>
          <w:szCs w:val="24"/>
          <w:lang w:val="es-ES"/>
          <w14:ligatures w14:val="standardContextual"/>
        </w:rPr>
        <w:t>No tener conflictos de interés con las funciones encomendadas dentro del CEI</w:t>
      </w:r>
      <w:r w:rsidR="000127F5" w:rsidRPr="00C54566">
        <w:rPr>
          <w:rFonts w:eastAsiaTheme="minorHAnsi" w:cs="Times New Roman"/>
          <w:i/>
          <w:kern w:val="2"/>
          <w:sz w:val="24"/>
          <w:szCs w:val="24"/>
          <w:lang w:val="es-ES"/>
          <w14:ligatures w14:val="standardContextual"/>
        </w:rPr>
        <w:t xml:space="preserve"> o en su caso declara los conflictos de interés”.</w:t>
      </w:r>
    </w:p>
    <w:p w14:paraId="09EED875" w14:textId="77777777" w:rsidR="007C0B0C" w:rsidRPr="00C54566" w:rsidRDefault="007C0B0C" w:rsidP="00AE19B2">
      <w:pPr>
        <w:rPr>
          <w:rFonts w:eastAsiaTheme="minorHAnsi" w:cs="Times New Roman"/>
          <w:kern w:val="2"/>
          <w:sz w:val="24"/>
          <w:szCs w:val="24"/>
          <w:lang w:val="es-ES"/>
          <w14:ligatures w14:val="standardContextual"/>
        </w:rPr>
      </w:pPr>
    </w:p>
    <w:p w14:paraId="2AF2B0D6" w14:textId="77777777" w:rsidR="007F39F5" w:rsidRPr="00C54566" w:rsidRDefault="007F39F5" w:rsidP="00AE19B2">
      <w:pPr>
        <w:rPr>
          <w:rFonts w:eastAsiaTheme="minorHAnsi" w:cs="Times New Roman"/>
          <w:i/>
          <w:iCs/>
          <w:kern w:val="2"/>
          <w:sz w:val="24"/>
          <w:szCs w:val="24"/>
          <w:lang w:val="es-ES"/>
          <w14:ligatures w14:val="standardContextual"/>
        </w:rPr>
      </w:pPr>
      <w:r w:rsidRPr="00C54566">
        <w:rPr>
          <w:rFonts w:eastAsiaTheme="minorHAnsi" w:cs="Times New Roman"/>
          <w:kern w:val="2"/>
          <w:sz w:val="24"/>
          <w:szCs w:val="24"/>
          <w:lang w:val="es-ES"/>
          <w14:ligatures w14:val="standardContextual"/>
        </w:rPr>
        <w:t xml:space="preserve">Una entrevistada lo describió de la siguiente manera </w:t>
      </w:r>
      <w:r w:rsidRPr="00C54566">
        <w:rPr>
          <w:rFonts w:eastAsiaTheme="minorHAnsi" w:cs="Times New Roman"/>
          <w:i/>
          <w:iCs/>
          <w:kern w:val="2"/>
          <w:sz w:val="24"/>
          <w:szCs w:val="24"/>
          <w:lang w:val="es-ES"/>
          <w14:ligatures w14:val="standardContextual"/>
        </w:rPr>
        <w:t xml:space="preserve">“…alguien que no esté en el campo de la medicina, y que vea los aspectos humanos. Se puede decir, es incorrecto decir humanos, los aspectos de la población, o sea alguien que sepa que aquí son analfabetos, o de pobre escolaridad, que son pobres financieramente, que están desesperados por tener algún alivio a su enfermedad. O sea, alguien que vea las cosas que no son científicas, que si son o no son vulnerables. O sea, la vulnerabilidad se ha vuelto una palabra y no necesariamente una condición de protección ¿no? Es una población vulnerable” </w:t>
      </w:r>
      <w:r w:rsidRPr="00C54566">
        <w:rPr>
          <w:rFonts w:eastAsiaTheme="minorHAnsi" w:cs="Times New Roman"/>
          <w:iCs/>
          <w:kern w:val="2"/>
          <w:sz w:val="24"/>
          <w:szCs w:val="24"/>
          <w:lang w:val="es-ES"/>
          <w14:ligatures w14:val="standardContextual"/>
        </w:rPr>
        <w:t>(Entrevista 9 de México)</w:t>
      </w:r>
      <w:r w:rsidRPr="00C54566">
        <w:rPr>
          <w:rFonts w:eastAsiaTheme="minorHAnsi" w:cs="Times New Roman"/>
          <w:i/>
          <w:iCs/>
          <w:kern w:val="2"/>
          <w:sz w:val="24"/>
          <w:szCs w:val="24"/>
          <w:lang w:val="es-ES"/>
          <w14:ligatures w14:val="standardContextual"/>
        </w:rPr>
        <w:t>.</w:t>
      </w:r>
    </w:p>
    <w:p w14:paraId="3B76BB4A" w14:textId="77777777" w:rsidR="007F39F5" w:rsidRPr="00C54566" w:rsidRDefault="007F39F5" w:rsidP="00AE19B2">
      <w:pPr>
        <w:rPr>
          <w:rFonts w:eastAsiaTheme="minorHAnsi" w:cs="Times New Roman"/>
          <w:kern w:val="2"/>
          <w:sz w:val="24"/>
          <w:szCs w:val="24"/>
          <w:lang w:val="es-ES"/>
          <w14:ligatures w14:val="standardContextual"/>
        </w:rPr>
      </w:pPr>
    </w:p>
    <w:p w14:paraId="54FBCC8A" w14:textId="77777777" w:rsidR="007C0B0C" w:rsidRPr="00C54566" w:rsidRDefault="007C0B0C"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lastRenderedPageBreak/>
        <w:t xml:space="preserve">La regulación de Argentina dice que deben ser </w:t>
      </w:r>
      <w:r w:rsidR="0044558C" w:rsidRPr="00C54566">
        <w:rPr>
          <w:rFonts w:eastAsia="Times New Roman" w:cs="Times New Roman"/>
          <w:i/>
          <w:iCs/>
          <w:sz w:val="24"/>
          <w:szCs w:val="24"/>
          <w:lang w:val="es-ES"/>
        </w:rPr>
        <w:t>“legos aptos para representar los valores morales, culturales y sociales de los grupos de personas que participan en las investigaciones e idóneos para conocer razonablemente los riesgos y beneficios de la investigación”</w:t>
      </w:r>
      <w:r w:rsidRPr="00C54566">
        <w:rPr>
          <w:rFonts w:eastAsiaTheme="minorHAnsi" w:cs="Times New Roman"/>
          <w:kern w:val="2"/>
          <w:sz w:val="24"/>
          <w:szCs w:val="24"/>
          <w:lang w:val="es-ES"/>
          <w14:ligatures w14:val="standardContextual"/>
        </w:rPr>
        <w:t xml:space="preserve"> (</w:t>
      </w:r>
      <w:r w:rsidR="0044558C" w:rsidRPr="00C54566">
        <w:rPr>
          <w:rFonts w:eastAsiaTheme="minorHAnsi" w:cs="Times New Roman"/>
          <w:kern w:val="2"/>
          <w:sz w:val="24"/>
          <w:szCs w:val="24"/>
          <w:lang w:val="es-ES"/>
          <w14:ligatures w14:val="standardContextual"/>
        </w:rPr>
        <w:t xml:space="preserve">Art 12 de la </w:t>
      </w:r>
      <w:r w:rsidR="0044558C" w:rsidRPr="00C54566">
        <w:rPr>
          <w:rFonts w:cs="Times New Roman"/>
          <w:sz w:val="24"/>
          <w:szCs w:val="24"/>
          <w:lang w:val="es-ES"/>
        </w:rPr>
        <w:t>Ley 11044 de 1990</w:t>
      </w:r>
      <w:r w:rsidRPr="00C54566">
        <w:rPr>
          <w:rFonts w:eastAsiaTheme="minorHAnsi" w:cs="Times New Roman"/>
          <w:color w:val="FF0000"/>
          <w:kern w:val="2"/>
          <w:sz w:val="24"/>
          <w:szCs w:val="24"/>
          <w:lang w:val="es-ES"/>
          <w14:ligatures w14:val="standardContextual"/>
        </w:rPr>
        <w:t xml:space="preserve">).  </w:t>
      </w:r>
      <w:r w:rsidRPr="00C54566">
        <w:rPr>
          <w:rFonts w:eastAsiaTheme="minorHAnsi" w:cs="Times New Roman"/>
          <w:kern w:val="2"/>
          <w:sz w:val="24"/>
          <w:szCs w:val="24"/>
          <w:lang w:val="es-ES"/>
          <w14:ligatures w14:val="standardContextual"/>
        </w:rPr>
        <w:t xml:space="preserve">Estos criterios son parecidos a los </w:t>
      </w:r>
      <w:r w:rsidR="002F29A8" w:rsidRPr="00C54566">
        <w:rPr>
          <w:rFonts w:eastAsiaTheme="minorHAnsi" w:cs="Times New Roman"/>
          <w:kern w:val="2"/>
          <w:sz w:val="24"/>
          <w:szCs w:val="24"/>
          <w:lang w:val="es-ES"/>
          <w14:ligatures w14:val="standardContextual"/>
        </w:rPr>
        <w:t xml:space="preserve">que requisitos que se establecieron en 2017 en </w:t>
      </w:r>
      <w:r w:rsidRPr="00C54566">
        <w:rPr>
          <w:rFonts w:eastAsiaTheme="minorHAnsi" w:cs="Times New Roman"/>
          <w:kern w:val="2"/>
          <w:sz w:val="24"/>
          <w:szCs w:val="24"/>
          <w:lang w:val="es-ES"/>
          <w14:ligatures w14:val="standardContextual"/>
        </w:rPr>
        <w:t>Perú:</w:t>
      </w:r>
      <w:r w:rsidR="002F29A8" w:rsidRPr="00C54566">
        <w:rPr>
          <w:rFonts w:eastAsiaTheme="minorHAnsi" w:cs="Times New Roman"/>
          <w:kern w:val="2"/>
          <w:sz w:val="24"/>
          <w:szCs w:val="24"/>
          <w:lang w:val="es-ES"/>
          <w14:ligatures w14:val="standardContextual"/>
        </w:rPr>
        <w:t xml:space="preserve"> el miembro de la comunidad debe ser alguien ajeno al campo de la salud, externo a la institución, y de preferencia de características similares a los posibles participantes en el ensayo clínico </w:t>
      </w:r>
      <w:r w:rsidRPr="00C54566">
        <w:rPr>
          <w:rFonts w:eastAsiaTheme="minorHAnsi" w:cs="Times New Roman"/>
          <w:kern w:val="2"/>
          <w:sz w:val="24"/>
          <w:szCs w:val="24"/>
          <w:lang w:val="es-ES"/>
          <w14:ligatures w14:val="standardContextual"/>
        </w:rPr>
        <w:t>(</w:t>
      </w:r>
      <w:r w:rsidR="0044558C" w:rsidRPr="00C54566">
        <w:rPr>
          <w:rFonts w:eastAsiaTheme="minorHAnsi" w:cs="Times New Roman"/>
          <w:kern w:val="2"/>
          <w:sz w:val="24"/>
          <w:szCs w:val="24"/>
          <w:lang w:val="es-ES"/>
          <w14:ligatures w14:val="standardContextual"/>
        </w:rPr>
        <w:t>Decreto Supremo N°021-2017 que modifica el reglamento de ensayos clínicos</w:t>
      </w:r>
      <w:r w:rsidRPr="00C54566">
        <w:rPr>
          <w:rFonts w:eastAsiaTheme="minorHAnsi" w:cs="Times New Roman"/>
          <w:kern w:val="2"/>
          <w:sz w:val="24"/>
          <w:szCs w:val="24"/>
          <w:lang w:val="es-ES"/>
          <w14:ligatures w14:val="standardContextual"/>
        </w:rPr>
        <w:t>).</w:t>
      </w:r>
    </w:p>
    <w:p w14:paraId="5AE2AEFC" w14:textId="77777777" w:rsidR="00C515BA" w:rsidRPr="00C54566" w:rsidRDefault="00C515BA" w:rsidP="00AE19B2">
      <w:pPr>
        <w:rPr>
          <w:rFonts w:eastAsiaTheme="minorHAnsi" w:cs="Times New Roman"/>
          <w:color w:val="FF0000"/>
          <w:kern w:val="2"/>
          <w:sz w:val="24"/>
          <w:szCs w:val="24"/>
          <w:lang w:val="es-ES"/>
          <w14:ligatures w14:val="standardContextual"/>
        </w:rPr>
      </w:pPr>
    </w:p>
    <w:p w14:paraId="455FE61E" w14:textId="77777777" w:rsidR="002F29A8" w:rsidRPr="00C54566" w:rsidRDefault="00C515BA"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 xml:space="preserve">Sin embargo, </w:t>
      </w:r>
      <w:r w:rsidR="00E046F0" w:rsidRPr="00C54566">
        <w:rPr>
          <w:rFonts w:eastAsiaTheme="minorHAnsi" w:cs="Times New Roman"/>
          <w:kern w:val="2"/>
          <w:sz w:val="24"/>
          <w:szCs w:val="24"/>
          <w:lang w:val="es-ES"/>
          <w14:ligatures w14:val="standardContextual"/>
        </w:rPr>
        <w:t>estas descripciones resultan demasiado vagas</w:t>
      </w:r>
      <w:r w:rsidR="002F29A8" w:rsidRPr="00C54566">
        <w:rPr>
          <w:rFonts w:eastAsiaTheme="minorHAnsi" w:cs="Times New Roman"/>
          <w:kern w:val="2"/>
          <w:sz w:val="24"/>
          <w:szCs w:val="24"/>
          <w:lang w:val="es-ES"/>
          <w14:ligatures w14:val="standardContextual"/>
        </w:rPr>
        <w:t>.</w:t>
      </w:r>
      <w:r w:rsidR="00E046F0" w:rsidRPr="00C54566">
        <w:rPr>
          <w:rFonts w:eastAsiaTheme="minorHAnsi" w:cs="Times New Roman"/>
          <w:kern w:val="2"/>
          <w:sz w:val="24"/>
          <w:szCs w:val="24"/>
          <w:lang w:val="es-ES"/>
          <w14:ligatures w14:val="standardContextual"/>
        </w:rPr>
        <w:t xml:space="preserve"> Un entrevistado de Argentina dijo:</w:t>
      </w:r>
    </w:p>
    <w:p w14:paraId="0B0BEE4F" w14:textId="77777777" w:rsidR="002F29A8" w:rsidRPr="00C54566" w:rsidRDefault="002F29A8" w:rsidP="00AE19B2">
      <w:pPr>
        <w:rPr>
          <w:rFonts w:eastAsiaTheme="minorHAnsi" w:cs="Times New Roman"/>
          <w:kern w:val="2"/>
          <w:sz w:val="24"/>
          <w:szCs w:val="24"/>
          <w:lang w:val="es-ES"/>
          <w14:ligatures w14:val="standardContextual"/>
        </w:rPr>
      </w:pPr>
    </w:p>
    <w:p w14:paraId="63C20545" w14:textId="77777777" w:rsidR="002F29A8" w:rsidRPr="00C54566" w:rsidRDefault="002F29A8" w:rsidP="000A4A53">
      <w:pPr>
        <w:ind w:left="360" w:right="720"/>
        <w:jc w:val="both"/>
        <w:rPr>
          <w:rFonts w:eastAsiaTheme="minorHAnsi" w:cs="Times New Roman"/>
          <w:sz w:val="24"/>
          <w:szCs w:val="24"/>
          <w:lang w:val="es-ES"/>
          <w14:ligatures w14:val="standardContextual"/>
        </w:rPr>
      </w:pPr>
      <w:r w:rsidRPr="00C54566">
        <w:rPr>
          <w:rFonts w:eastAsiaTheme="minorHAnsi" w:cs="Times New Roman"/>
          <w:sz w:val="24"/>
          <w:szCs w:val="24"/>
          <w:lang w:val="es-ES"/>
          <w14:ligatures w14:val="standardContextual"/>
        </w:rPr>
        <w:t>“</w:t>
      </w:r>
      <w:r w:rsidRPr="00C54566">
        <w:rPr>
          <w:rFonts w:eastAsiaTheme="minorHAnsi" w:cs="Times New Roman"/>
          <w:i/>
          <w:iCs/>
          <w:sz w:val="24"/>
          <w:szCs w:val="24"/>
          <w:lang w:val="es-ES"/>
          <w14:ligatures w14:val="standardContextual"/>
        </w:rPr>
        <w:t>El lego, ahí está, ese es el gran problema, porque uno va a la institución y dice ‘¿qué entienden por lego? ¿qué es lego?’, bueno, lo hemos discutido mucho, algunos dicen que el lego tiene que ser una persona… que no entienda absolutamente nada, de manera que al leer</w:t>
      </w:r>
      <w:r w:rsidR="00E046F0" w:rsidRPr="00C54566">
        <w:rPr>
          <w:rFonts w:eastAsiaTheme="minorHAnsi" w:cs="Times New Roman"/>
          <w:i/>
          <w:iCs/>
          <w:sz w:val="24"/>
          <w:szCs w:val="24"/>
          <w:lang w:val="es-ES"/>
          <w14:ligatures w14:val="standardContextual"/>
        </w:rPr>
        <w:t>,</w:t>
      </w:r>
      <w:r w:rsidRPr="00C54566">
        <w:rPr>
          <w:rFonts w:eastAsiaTheme="minorHAnsi" w:cs="Times New Roman"/>
          <w:i/>
          <w:iCs/>
          <w:sz w:val="24"/>
          <w:szCs w:val="24"/>
          <w:lang w:val="es-ES"/>
          <w14:ligatures w14:val="standardContextual"/>
        </w:rPr>
        <w:t xml:space="preserve"> él pueda entenderlo desde su ignorancia, digamos, científica, entender lo que se le está diciendo; pero también tiene que tener una cierta capacidad porque si no… </w:t>
      </w:r>
      <w:r w:rsidRPr="00C54566">
        <w:rPr>
          <w:rFonts w:eastAsiaTheme="minorHAnsi" w:cs="Times New Roman"/>
          <w:sz w:val="24"/>
          <w:szCs w:val="24"/>
          <w:lang w:val="es-ES"/>
          <w14:ligatures w14:val="standardContextual"/>
        </w:rPr>
        <w:t>[no sirve para nada]</w:t>
      </w:r>
      <w:r w:rsidRPr="00C54566">
        <w:rPr>
          <w:rFonts w:eastAsiaTheme="minorHAnsi" w:cs="Times New Roman"/>
          <w:i/>
          <w:iCs/>
          <w:sz w:val="24"/>
          <w:szCs w:val="24"/>
          <w:lang w:val="es-ES"/>
          <w14:ligatures w14:val="standardContextual"/>
        </w:rPr>
        <w:t xml:space="preserve"> entonces </w:t>
      </w:r>
      <w:r w:rsidR="00E046F0" w:rsidRPr="00C54566">
        <w:rPr>
          <w:rFonts w:eastAsiaTheme="minorHAnsi" w:cs="Times New Roman"/>
          <w:i/>
          <w:iCs/>
          <w:sz w:val="24"/>
          <w:szCs w:val="24"/>
          <w:lang w:val="es-ES"/>
          <w14:ligatures w14:val="standardContextual"/>
        </w:rPr>
        <w:t xml:space="preserve">de </w:t>
      </w:r>
      <w:r w:rsidRPr="00C54566">
        <w:rPr>
          <w:rFonts w:eastAsiaTheme="minorHAnsi" w:cs="Times New Roman"/>
          <w:i/>
          <w:iCs/>
          <w:sz w:val="24"/>
          <w:szCs w:val="24"/>
          <w:lang w:val="es-ES"/>
          <w14:ligatures w14:val="standardContextual"/>
        </w:rPr>
        <w:t>lo que se trata es que sea una persona de la comunidad, pero con cierta preparación intelectual para que pueda participar de esta, digamos reunión ricamente, digamos”</w:t>
      </w:r>
      <w:r w:rsidRPr="00C54566">
        <w:rPr>
          <w:rFonts w:eastAsiaTheme="minorHAnsi" w:cs="Times New Roman"/>
          <w:sz w:val="24"/>
          <w:szCs w:val="24"/>
          <w:lang w:val="es-ES"/>
          <w14:ligatures w14:val="standardContextual"/>
        </w:rPr>
        <w:t xml:space="preserve"> (entrevista 13 de Argentina).</w:t>
      </w:r>
    </w:p>
    <w:p w14:paraId="2551073A" w14:textId="77777777" w:rsidR="002F29A8" w:rsidRPr="00C54566" w:rsidRDefault="002F29A8" w:rsidP="00AE19B2">
      <w:pPr>
        <w:ind w:left="360" w:right="720" w:firstLine="425"/>
        <w:jc w:val="both"/>
        <w:rPr>
          <w:rFonts w:eastAsiaTheme="minorHAnsi" w:cs="Times New Roman"/>
          <w:sz w:val="24"/>
          <w:szCs w:val="24"/>
          <w:lang w:val="es-ES"/>
          <w14:ligatures w14:val="standardContextual"/>
        </w:rPr>
      </w:pPr>
    </w:p>
    <w:p w14:paraId="308F09C6" w14:textId="77777777" w:rsidR="002F29A8" w:rsidRPr="00C54566" w:rsidRDefault="00E75D4A" w:rsidP="00AE19B2">
      <w:pPr>
        <w:ind w:right="720"/>
        <w:jc w:val="both"/>
        <w:rPr>
          <w:rFonts w:eastAsiaTheme="minorHAnsi" w:cs="Times New Roman"/>
          <w:sz w:val="24"/>
          <w:szCs w:val="24"/>
          <w:lang w:val="es-ES"/>
          <w14:ligatures w14:val="standardContextual"/>
        </w:rPr>
      </w:pPr>
      <w:r w:rsidRPr="00C54566">
        <w:rPr>
          <w:rFonts w:eastAsiaTheme="minorHAnsi" w:cs="Times New Roman"/>
          <w:sz w:val="24"/>
          <w:szCs w:val="24"/>
          <w:lang w:val="es-ES"/>
          <w14:ligatures w14:val="standardContextual"/>
        </w:rPr>
        <w:t>Y en</w:t>
      </w:r>
      <w:r w:rsidR="002F29A8" w:rsidRPr="00C54566">
        <w:rPr>
          <w:rFonts w:eastAsiaTheme="minorHAnsi" w:cs="Times New Roman"/>
          <w:sz w:val="24"/>
          <w:szCs w:val="24"/>
          <w:lang w:val="es-ES"/>
          <w14:ligatures w14:val="standardContextual"/>
        </w:rPr>
        <w:t xml:space="preserve"> Perú</w:t>
      </w:r>
      <w:r w:rsidRPr="00C54566">
        <w:rPr>
          <w:rFonts w:eastAsiaTheme="minorHAnsi" w:cs="Times New Roman"/>
          <w:sz w:val="24"/>
          <w:szCs w:val="24"/>
          <w:lang w:val="es-ES"/>
          <w14:ligatures w14:val="standardContextual"/>
        </w:rPr>
        <w:t xml:space="preserve"> no todo el mundo está de acuerdo en </w:t>
      </w:r>
      <w:r w:rsidR="002F07F3" w:rsidRPr="00C54566">
        <w:rPr>
          <w:rFonts w:eastAsiaTheme="minorHAnsi" w:cs="Times New Roman"/>
          <w:sz w:val="24"/>
          <w:szCs w:val="24"/>
          <w:lang w:val="es-ES"/>
          <w14:ligatures w14:val="standardContextual"/>
        </w:rPr>
        <w:t>seleccionar</w:t>
      </w:r>
      <w:r w:rsidRPr="00C54566">
        <w:rPr>
          <w:rFonts w:eastAsiaTheme="minorHAnsi" w:cs="Times New Roman"/>
          <w:sz w:val="24"/>
          <w:szCs w:val="24"/>
          <w:lang w:val="es-ES"/>
          <w14:ligatures w14:val="standardContextual"/>
        </w:rPr>
        <w:t xml:space="preserve"> una persona ajena a la salud.</w:t>
      </w:r>
    </w:p>
    <w:p w14:paraId="7A76B244" w14:textId="77777777" w:rsidR="002F29A8" w:rsidRPr="00C54566" w:rsidRDefault="002F29A8" w:rsidP="00AE19B2">
      <w:pPr>
        <w:ind w:right="720"/>
        <w:jc w:val="both"/>
        <w:rPr>
          <w:rFonts w:eastAsiaTheme="minorHAnsi" w:cs="Times New Roman"/>
          <w:sz w:val="24"/>
          <w:szCs w:val="24"/>
          <w:lang w:val="es-ES"/>
          <w14:ligatures w14:val="standardContextual"/>
        </w:rPr>
      </w:pPr>
    </w:p>
    <w:p w14:paraId="36A1C387" w14:textId="5CF4496F" w:rsidR="002F29A8" w:rsidRPr="00C54566" w:rsidRDefault="002F29A8" w:rsidP="00AE19B2">
      <w:pPr>
        <w:ind w:left="360" w:right="720"/>
        <w:jc w:val="both"/>
        <w:rPr>
          <w:rFonts w:cs="Times New Roman"/>
          <w:sz w:val="24"/>
          <w:szCs w:val="24"/>
          <w:lang w:val="es-ES"/>
        </w:rPr>
      </w:pPr>
      <w:r w:rsidRPr="00C54566">
        <w:rPr>
          <w:rFonts w:cs="Times New Roman"/>
          <w:i/>
          <w:sz w:val="24"/>
          <w:szCs w:val="24"/>
          <w:lang w:val="es-ES"/>
        </w:rPr>
        <w:t xml:space="preserve">“¿Cómo consigues que una persona que no tenga conocimiento de nada entre a un comité de ética y sepa lo que va a hacer? Claro yo puedo conseguir al señor que trabaja acá de voluntario, pero cómo consigues que esa persona sepa que es lo que va a hacer dentro de un comité de ética. Para mí eso era absurdo… </w:t>
      </w:r>
      <w:r w:rsidR="00E75D4A" w:rsidRPr="00C54566">
        <w:rPr>
          <w:rFonts w:cs="Times New Roman"/>
          <w:i/>
          <w:sz w:val="24"/>
          <w:szCs w:val="24"/>
          <w:lang w:val="es-ES"/>
        </w:rPr>
        <w:t>‘</w:t>
      </w:r>
      <w:r w:rsidRPr="00C54566">
        <w:rPr>
          <w:rFonts w:cs="Times New Roman"/>
          <w:i/>
          <w:sz w:val="24"/>
          <w:szCs w:val="24"/>
          <w:lang w:val="es-ES"/>
        </w:rPr>
        <w:t>Sí doctorcito, lo que usted diga doctorcito</w:t>
      </w:r>
      <w:r w:rsidR="00E75D4A" w:rsidRPr="00C54566">
        <w:rPr>
          <w:rFonts w:cs="Times New Roman"/>
          <w:i/>
          <w:sz w:val="24"/>
          <w:szCs w:val="24"/>
          <w:lang w:val="es-ES"/>
        </w:rPr>
        <w:t>’</w:t>
      </w:r>
      <w:r w:rsidRPr="00C54566">
        <w:rPr>
          <w:rFonts w:cs="Times New Roman"/>
          <w:i/>
          <w:sz w:val="24"/>
          <w:szCs w:val="24"/>
          <w:lang w:val="es-ES"/>
        </w:rPr>
        <w:t>. Todo está bien, sí</w:t>
      </w:r>
      <w:r w:rsidR="000C57AA">
        <w:rPr>
          <w:rFonts w:cs="Times New Roman"/>
          <w:i/>
          <w:sz w:val="24"/>
          <w:szCs w:val="24"/>
          <w:lang w:val="es-ES"/>
        </w:rPr>
        <w:t>,</w:t>
      </w:r>
      <w:r w:rsidRPr="00C54566">
        <w:rPr>
          <w:rFonts w:cs="Times New Roman"/>
          <w:i/>
          <w:sz w:val="24"/>
          <w:szCs w:val="24"/>
          <w:lang w:val="es-ES"/>
        </w:rPr>
        <w:t xml:space="preserve"> está bien porque los doctores son los que saben y yo que sé. Para mí discúlpenme era una cosa tirada de los cabellos</w:t>
      </w:r>
      <w:r w:rsidRPr="00C54566">
        <w:rPr>
          <w:rFonts w:cs="Times New Roman"/>
          <w:sz w:val="24"/>
          <w:szCs w:val="24"/>
          <w:lang w:val="es-ES"/>
        </w:rPr>
        <w:t>” (entrevista 10 de Perú).</w:t>
      </w:r>
    </w:p>
    <w:p w14:paraId="76D6F060" w14:textId="77777777" w:rsidR="00E75D4A" w:rsidRPr="00C54566" w:rsidRDefault="00E75D4A" w:rsidP="00AE19B2">
      <w:pPr>
        <w:ind w:left="360" w:right="720"/>
        <w:jc w:val="both"/>
        <w:rPr>
          <w:rFonts w:eastAsiaTheme="minorHAnsi" w:cs="Times New Roman"/>
          <w:i/>
          <w:sz w:val="24"/>
          <w:szCs w:val="24"/>
          <w:lang w:val="es-ES"/>
          <w14:ligatures w14:val="standardContextual"/>
        </w:rPr>
      </w:pPr>
    </w:p>
    <w:p w14:paraId="2ED08704" w14:textId="77777777" w:rsidR="00ED3A95" w:rsidRPr="00C54566" w:rsidRDefault="00ED3A95"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Tal vez por eso, en Panamá dijeron que se prefiere reclutar a profesionales.</w:t>
      </w:r>
    </w:p>
    <w:p w14:paraId="10D86CE9" w14:textId="77777777" w:rsidR="0077717A" w:rsidRPr="00C54566" w:rsidRDefault="0077717A" w:rsidP="00AE19B2">
      <w:pPr>
        <w:rPr>
          <w:rFonts w:eastAsiaTheme="minorHAnsi" w:cs="Times New Roman"/>
          <w:color w:val="FF0000"/>
          <w:kern w:val="2"/>
          <w:sz w:val="24"/>
          <w:szCs w:val="24"/>
          <w:lang w:val="es-ES"/>
          <w14:ligatures w14:val="standardContextual"/>
        </w:rPr>
      </w:pPr>
    </w:p>
    <w:p w14:paraId="59D6F2EC" w14:textId="77777777" w:rsidR="00404A3A" w:rsidRPr="00C54566" w:rsidRDefault="0077717A"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Otras características de los representantes de la comunidad que se mencionaron con frecuencia fueron: “</w:t>
      </w:r>
      <w:r w:rsidR="008D57E8" w:rsidRPr="00C54566">
        <w:rPr>
          <w:rFonts w:eastAsiaTheme="minorHAnsi" w:cs="Times New Roman"/>
          <w:i/>
          <w:kern w:val="2"/>
          <w:sz w:val="24"/>
          <w:szCs w:val="24"/>
          <w:lang w:val="es-ES"/>
          <w14:ligatures w14:val="standardContextual"/>
        </w:rPr>
        <w:t xml:space="preserve"> tiene que ser alguien que pueda defender al paciente sin el vicio de la ciencia </w:t>
      </w:r>
      <w:r w:rsidRPr="00C54566">
        <w:rPr>
          <w:rFonts w:eastAsiaTheme="minorHAnsi" w:cs="Times New Roman"/>
          <w:i/>
          <w:kern w:val="2"/>
          <w:sz w:val="24"/>
          <w:szCs w:val="24"/>
          <w:lang w:val="es-ES"/>
          <w14:ligatures w14:val="standardContextual"/>
        </w:rPr>
        <w:t>alguien que pueda defender al paciente sin en vi</w:t>
      </w:r>
      <w:r w:rsidR="00E75D4A" w:rsidRPr="00C54566">
        <w:rPr>
          <w:rFonts w:eastAsiaTheme="minorHAnsi" w:cs="Times New Roman"/>
          <w:i/>
          <w:kern w:val="2"/>
          <w:sz w:val="24"/>
          <w:szCs w:val="24"/>
          <w:lang w:val="es-ES"/>
          <w14:ligatures w14:val="standardContextual"/>
        </w:rPr>
        <w:t>cio</w:t>
      </w:r>
      <w:r w:rsidRPr="00C54566">
        <w:rPr>
          <w:rFonts w:eastAsiaTheme="minorHAnsi" w:cs="Times New Roman"/>
          <w:i/>
          <w:kern w:val="2"/>
          <w:sz w:val="24"/>
          <w:szCs w:val="24"/>
          <w:lang w:val="es-ES"/>
          <w14:ligatures w14:val="standardContextual"/>
        </w:rPr>
        <w:t xml:space="preserve"> de la ciencia</w:t>
      </w:r>
      <w:r w:rsidRPr="00C54566">
        <w:rPr>
          <w:rFonts w:eastAsiaTheme="minorHAnsi" w:cs="Times New Roman"/>
          <w:kern w:val="2"/>
          <w:sz w:val="24"/>
          <w:szCs w:val="24"/>
          <w:lang w:val="es-ES"/>
          <w14:ligatures w14:val="standardContextual"/>
        </w:rPr>
        <w:t>”</w:t>
      </w:r>
      <w:r w:rsidR="001830C5" w:rsidRPr="00C54566">
        <w:rPr>
          <w:rFonts w:eastAsiaTheme="minorHAnsi" w:cs="Times New Roman"/>
          <w:kern w:val="2"/>
          <w:sz w:val="24"/>
          <w:szCs w:val="24"/>
          <w:lang w:val="es-ES"/>
          <w14:ligatures w14:val="standardContextual"/>
        </w:rPr>
        <w:t xml:space="preserve"> (entrevista 21, Argentina), </w:t>
      </w:r>
      <w:r w:rsidR="00C332AA" w:rsidRPr="00C54566">
        <w:rPr>
          <w:rFonts w:eastAsiaTheme="minorHAnsi" w:cs="Times New Roman"/>
          <w:kern w:val="2"/>
          <w:sz w:val="24"/>
          <w:szCs w:val="24"/>
          <w:lang w:val="es-ES"/>
          <w14:ligatures w14:val="standardContextual"/>
        </w:rPr>
        <w:t>“</w:t>
      </w:r>
      <w:r w:rsidR="00C332AA" w:rsidRPr="00C54566">
        <w:rPr>
          <w:rFonts w:cs="Times New Roman"/>
          <w:i/>
          <w:iCs/>
          <w:sz w:val="24"/>
          <w:szCs w:val="24"/>
          <w:lang w:val="es-ES"/>
        </w:rPr>
        <w:t>yo reclamaría mínima sensibilidad por los derechos de los pacientes</w:t>
      </w:r>
      <w:r w:rsidR="00C332AA" w:rsidRPr="00C54566">
        <w:rPr>
          <w:rFonts w:eastAsiaTheme="minorHAnsi" w:cs="Times New Roman"/>
          <w:kern w:val="2"/>
          <w:sz w:val="24"/>
          <w:szCs w:val="24"/>
          <w:lang w:val="es-ES"/>
          <w14:ligatures w14:val="standardContextual"/>
        </w:rPr>
        <w:t xml:space="preserve"> </w:t>
      </w:r>
      <w:r w:rsidRPr="00C54566">
        <w:rPr>
          <w:rFonts w:eastAsiaTheme="minorHAnsi" w:cs="Times New Roman"/>
          <w:kern w:val="2"/>
          <w:sz w:val="24"/>
          <w:szCs w:val="24"/>
          <w:lang w:val="es-ES"/>
          <w14:ligatures w14:val="standardContextual"/>
        </w:rPr>
        <w:t>(</w:t>
      </w:r>
      <w:r w:rsidR="00C332AA" w:rsidRPr="00C54566">
        <w:rPr>
          <w:rFonts w:eastAsiaTheme="minorHAnsi" w:cs="Times New Roman"/>
          <w:kern w:val="2"/>
          <w:sz w:val="24"/>
          <w:szCs w:val="24"/>
          <w:lang w:val="es-ES"/>
          <w14:ligatures w14:val="standardContextual"/>
        </w:rPr>
        <w:t>entrevista 15</w:t>
      </w:r>
      <w:r w:rsidRPr="00C54566">
        <w:rPr>
          <w:rFonts w:eastAsiaTheme="minorHAnsi" w:cs="Times New Roman"/>
          <w:kern w:val="2"/>
          <w:sz w:val="24"/>
          <w:szCs w:val="24"/>
          <w:lang w:val="es-ES"/>
          <w14:ligatures w14:val="standardContextual"/>
        </w:rPr>
        <w:t xml:space="preserve"> Argentina); que represente a los que participen en los ensayos clínicos</w:t>
      </w:r>
      <w:r w:rsidR="00404A3A" w:rsidRPr="00C54566">
        <w:rPr>
          <w:rFonts w:eastAsiaTheme="minorHAnsi" w:cs="Times New Roman"/>
          <w:kern w:val="2"/>
          <w:sz w:val="24"/>
          <w:szCs w:val="24"/>
          <w:lang w:val="es-ES"/>
          <w14:ligatures w14:val="standardContextual"/>
        </w:rPr>
        <w:t xml:space="preserve">, que sean cercanos a las características de los que participan en ensayos </w:t>
      </w:r>
      <w:r w:rsidRPr="00C54566">
        <w:rPr>
          <w:rFonts w:eastAsiaTheme="minorHAnsi" w:cs="Times New Roman"/>
          <w:kern w:val="2"/>
          <w:sz w:val="24"/>
          <w:szCs w:val="24"/>
          <w:lang w:val="es-ES"/>
          <w14:ligatures w14:val="standardContextual"/>
        </w:rPr>
        <w:t>(Argen</w:t>
      </w:r>
      <w:r w:rsidR="005C46CF" w:rsidRPr="00C54566">
        <w:rPr>
          <w:rFonts w:eastAsiaTheme="minorHAnsi" w:cs="Times New Roman"/>
          <w:kern w:val="2"/>
          <w:sz w:val="24"/>
          <w:szCs w:val="24"/>
          <w:lang w:val="es-ES"/>
          <w14:ligatures w14:val="standardContextual"/>
        </w:rPr>
        <w:t>t</w:t>
      </w:r>
      <w:r w:rsidRPr="00C54566">
        <w:rPr>
          <w:rFonts w:eastAsiaTheme="minorHAnsi" w:cs="Times New Roman"/>
          <w:kern w:val="2"/>
          <w:sz w:val="24"/>
          <w:szCs w:val="24"/>
          <w:lang w:val="es-ES"/>
          <w14:ligatures w14:val="standardContextual"/>
        </w:rPr>
        <w:t>in</w:t>
      </w:r>
      <w:r w:rsidR="005C46CF" w:rsidRPr="00C54566">
        <w:rPr>
          <w:rFonts w:eastAsiaTheme="minorHAnsi" w:cs="Times New Roman"/>
          <w:kern w:val="2"/>
          <w:sz w:val="24"/>
          <w:szCs w:val="24"/>
          <w:lang w:val="es-ES"/>
          <w14:ligatures w14:val="standardContextual"/>
        </w:rPr>
        <w:t>a</w:t>
      </w:r>
      <w:r w:rsidR="001830C5" w:rsidRPr="00C54566">
        <w:rPr>
          <w:rFonts w:eastAsiaTheme="minorHAnsi" w:cs="Times New Roman"/>
          <w:kern w:val="2"/>
          <w:sz w:val="24"/>
          <w:szCs w:val="24"/>
          <w:lang w:val="es-ES"/>
          <w14:ligatures w14:val="standardContextual"/>
        </w:rPr>
        <w:t>, Perú</w:t>
      </w:r>
      <w:r w:rsidR="005C46CF" w:rsidRPr="00C54566">
        <w:rPr>
          <w:rFonts w:eastAsiaTheme="minorHAnsi" w:cs="Times New Roman"/>
          <w:kern w:val="2"/>
          <w:sz w:val="24"/>
          <w:szCs w:val="24"/>
          <w:lang w:val="es-ES"/>
          <w14:ligatures w14:val="standardContextual"/>
        </w:rPr>
        <w:t>); que tengan disponibilidad de tiempo e interés en formarse en Bio</w:t>
      </w:r>
      <w:r w:rsidR="00404A3A" w:rsidRPr="00C54566">
        <w:rPr>
          <w:rFonts w:eastAsiaTheme="minorHAnsi" w:cs="Times New Roman"/>
          <w:kern w:val="2"/>
          <w:sz w:val="24"/>
          <w:szCs w:val="24"/>
          <w:lang w:val="es-ES"/>
          <w14:ligatures w14:val="standardContextual"/>
        </w:rPr>
        <w:t>é</w:t>
      </w:r>
      <w:r w:rsidR="005C46CF" w:rsidRPr="00C54566">
        <w:rPr>
          <w:rFonts w:eastAsiaTheme="minorHAnsi" w:cs="Times New Roman"/>
          <w:kern w:val="2"/>
          <w:sz w:val="24"/>
          <w:szCs w:val="24"/>
          <w:lang w:val="es-ES"/>
          <w14:ligatures w14:val="standardContextual"/>
        </w:rPr>
        <w:t xml:space="preserve">tica (Argentina y México). </w:t>
      </w:r>
    </w:p>
    <w:p w14:paraId="26321E21" w14:textId="77777777" w:rsidR="00404A3A" w:rsidRPr="00C54566" w:rsidRDefault="00404A3A" w:rsidP="00AE19B2">
      <w:pPr>
        <w:rPr>
          <w:rFonts w:eastAsiaTheme="minorHAnsi" w:cs="Times New Roman"/>
          <w:kern w:val="2"/>
          <w:sz w:val="24"/>
          <w:szCs w:val="24"/>
          <w:lang w:val="es-ES"/>
          <w14:ligatures w14:val="standardContextual"/>
        </w:rPr>
      </w:pPr>
    </w:p>
    <w:p w14:paraId="6BBA9C05" w14:textId="77777777" w:rsidR="00E75D4A" w:rsidRPr="00C54566" w:rsidRDefault="00C332AA"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En el grupo focal</w:t>
      </w:r>
      <w:r w:rsidR="005C46CF" w:rsidRPr="00C54566">
        <w:rPr>
          <w:rFonts w:eastAsiaTheme="minorHAnsi" w:cs="Times New Roman"/>
          <w:kern w:val="2"/>
          <w:sz w:val="24"/>
          <w:szCs w:val="24"/>
          <w:lang w:val="es-ES"/>
          <w14:ligatures w14:val="standardContextual"/>
        </w:rPr>
        <w:t xml:space="preserve"> de </w:t>
      </w:r>
      <w:r w:rsidR="00E75D4A" w:rsidRPr="00C54566">
        <w:rPr>
          <w:rFonts w:eastAsiaTheme="minorHAnsi" w:cs="Times New Roman"/>
          <w:kern w:val="2"/>
          <w:sz w:val="24"/>
          <w:szCs w:val="24"/>
          <w:lang w:val="es-ES"/>
          <w14:ligatures w14:val="standardContextual"/>
        </w:rPr>
        <w:t>Perú</w:t>
      </w:r>
      <w:r w:rsidR="002F07F3" w:rsidRPr="00C54566">
        <w:rPr>
          <w:rFonts w:eastAsiaTheme="minorHAnsi" w:cs="Times New Roman"/>
          <w:kern w:val="2"/>
          <w:sz w:val="24"/>
          <w:szCs w:val="24"/>
          <w:lang w:val="es-ES"/>
          <w14:ligatures w14:val="standardContextual"/>
        </w:rPr>
        <w:t>, los</w:t>
      </w:r>
      <w:r w:rsidRPr="00C54566">
        <w:rPr>
          <w:rFonts w:eastAsiaTheme="minorHAnsi" w:cs="Times New Roman"/>
          <w:kern w:val="2"/>
          <w:sz w:val="24"/>
          <w:szCs w:val="24"/>
          <w:lang w:val="es-ES"/>
          <w14:ligatures w14:val="standardContextual"/>
        </w:rPr>
        <w:t xml:space="preserve"> médicos </w:t>
      </w:r>
      <w:r w:rsidR="005C46CF" w:rsidRPr="00C54566">
        <w:rPr>
          <w:rFonts w:eastAsiaTheme="minorHAnsi" w:cs="Times New Roman"/>
          <w:kern w:val="2"/>
          <w:sz w:val="24"/>
          <w:szCs w:val="24"/>
          <w:lang w:val="es-ES"/>
          <w14:ligatures w14:val="standardContextual"/>
        </w:rPr>
        <w:t>dij</w:t>
      </w:r>
      <w:r w:rsidRPr="00C54566">
        <w:rPr>
          <w:rFonts w:eastAsiaTheme="minorHAnsi" w:cs="Times New Roman"/>
          <w:kern w:val="2"/>
          <w:sz w:val="24"/>
          <w:szCs w:val="24"/>
          <w:lang w:val="es-ES"/>
          <w14:ligatures w14:val="standardContextual"/>
        </w:rPr>
        <w:t>eron que basta con que</w:t>
      </w:r>
      <w:r w:rsidR="00404A3A" w:rsidRPr="00C54566">
        <w:rPr>
          <w:rFonts w:eastAsiaTheme="minorHAnsi" w:cs="Times New Roman"/>
          <w:kern w:val="2"/>
          <w:sz w:val="24"/>
          <w:szCs w:val="24"/>
          <w:lang w:val="es-ES"/>
          <w14:ligatures w14:val="standardContextual"/>
        </w:rPr>
        <w:t xml:space="preserve"> los representante</w:t>
      </w:r>
      <w:r w:rsidR="00903346" w:rsidRPr="00C54566">
        <w:rPr>
          <w:rFonts w:eastAsiaTheme="minorHAnsi" w:cs="Times New Roman"/>
          <w:kern w:val="2"/>
          <w:sz w:val="24"/>
          <w:szCs w:val="24"/>
          <w:lang w:val="es-ES"/>
          <w14:ligatures w14:val="standardContextual"/>
        </w:rPr>
        <w:t>s</w:t>
      </w:r>
      <w:r w:rsidR="00404A3A" w:rsidRPr="00C54566">
        <w:rPr>
          <w:rFonts w:eastAsiaTheme="minorHAnsi" w:cs="Times New Roman"/>
          <w:kern w:val="2"/>
          <w:sz w:val="24"/>
          <w:szCs w:val="24"/>
          <w:lang w:val="es-ES"/>
          <w14:ligatures w14:val="standardContextual"/>
        </w:rPr>
        <w:t xml:space="preserve"> de la comunidad</w:t>
      </w:r>
      <w:r w:rsidRPr="00C54566">
        <w:rPr>
          <w:rFonts w:eastAsiaTheme="minorHAnsi" w:cs="Times New Roman"/>
          <w:kern w:val="2"/>
          <w:sz w:val="24"/>
          <w:szCs w:val="24"/>
          <w:lang w:val="es-ES"/>
          <w14:ligatures w14:val="standardContextual"/>
        </w:rPr>
        <w:t xml:space="preserve"> no sepa</w:t>
      </w:r>
      <w:r w:rsidR="00404A3A" w:rsidRPr="00C54566">
        <w:rPr>
          <w:rFonts w:eastAsiaTheme="minorHAnsi" w:cs="Times New Roman"/>
          <w:kern w:val="2"/>
          <w:sz w:val="24"/>
          <w:szCs w:val="24"/>
          <w:lang w:val="es-ES"/>
          <w14:ligatures w14:val="standardContextual"/>
        </w:rPr>
        <w:t>n</w:t>
      </w:r>
      <w:r w:rsidRPr="00C54566">
        <w:rPr>
          <w:rFonts w:eastAsiaTheme="minorHAnsi" w:cs="Times New Roman"/>
          <w:kern w:val="2"/>
          <w:sz w:val="24"/>
          <w:szCs w:val="24"/>
          <w:lang w:val="es-ES"/>
          <w14:ligatures w14:val="standardContextual"/>
        </w:rPr>
        <w:t xml:space="preserve"> de medicina, pero</w:t>
      </w:r>
      <w:r w:rsidR="005C46CF" w:rsidRPr="00C54566">
        <w:rPr>
          <w:rFonts w:eastAsiaTheme="minorHAnsi" w:cs="Times New Roman"/>
          <w:kern w:val="2"/>
          <w:sz w:val="24"/>
          <w:szCs w:val="24"/>
          <w:lang w:val="es-ES"/>
          <w14:ligatures w14:val="standardContextual"/>
        </w:rPr>
        <w:t xml:space="preserve"> </w:t>
      </w:r>
      <w:proofErr w:type="gramStart"/>
      <w:r w:rsidR="005C46CF" w:rsidRPr="00C54566">
        <w:rPr>
          <w:rFonts w:eastAsiaTheme="minorHAnsi" w:cs="Times New Roman"/>
          <w:kern w:val="2"/>
          <w:sz w:val="24"/>
          <w:szCs w:val="24"/>
          <w:lang w:val="es-ES"/>
          <w14:ligatures w14:val="standardContextual"/>
        </w:rPr>
        <w:t>que</w:t>
      </w:r>
      <w:proofErr w:type="gramEnd"/>
      <w:r w:rsidR="005C46CF" w:rsidRPr="00C54566">
        <w:rPr>
          <w:rFonts w:eastAsiaTheme="minorHAnsi" w:cs="Times New Roman"/>
          <w:kern w:val="2"/>
          <w:sz w:val="24"/>
          <w:szCs w:val="24"/>
          <w:lang w:val="es-ES"/>
          <w14:ligatures w14:val="standardContextual"/>
        </w:rPr>
        <w:t xml:space="preserve"> si saben filosofía o literatura mejor, porque ayudan a pensar</w:t>
      </w:r>
      <w:r w:rsidR="002F07F3" w:rsidRPr="00C54566">
        <w:rPr>
          <w:rFonts w:eastAsiaTheme="minorHAnsi" w:cs="Times New Roman"/>
          <w:kern w:val="2"/>
          <w:sz w:val="24"/>
          <w:szCs w:val="24"/>
          <w:lang w:val="es-ES"/>
          <w14:ligatures w14:val="standardContextual"/>
        </w:rPr>
        <w:t>.</w:t>
      </w:r>
      <w:r w:rsidR="005C46CF" w:rsidRPr="00C54566">
        <w:rPr>
          <w:rFonts w:eastAsiaTheme="minorHAnsi" w:cs="Times New Roman"/>
          <w:kern w:val="2"/>
          <w:sz w:val="24"/>
          <w:szCs w:val="24"/>
          <w:lang w:val="es-ES"/>
          <w14:ligatures w14:val="standardContextual"/>
        </w:rPr>
        <w:t xml:space="preserve"> </w:t>
      </w:r>
      <w:r w:rsidR="002F07F3" w:rsidRPr="00C54566">
        <w:rPr>
          <w:rFonts w:eastAsiaTheme="minorHAnsi" w:cs="Times New Roman"/>
          <w:kern w:val="2"/>
          <w:sz w:val="24"/>
          <w:szCs w:val="24"/>
          <w:lang w:val="es-ES"/>
          <w14:ligatures w14:val="standardContextual"/>
        </w:rPr>
        <w:t>U</w:t>
      </w:r>
      <w:r w:rsidRPr="00C54566">
        <w:rPr>
          <w:rFonts w:eastAsiaTheme="minorHAnsi" w:cs="Times New Roman"/>
          <w:kern w:val="2"/>
          <w:sz w:val="24"/>
          <w:szCs w:val="24"/>
          <w:lang w:val="es-ES"/>
          <w14:ligatures w14:val="standardContextual"/>
        </w:rPr>
        <w:t>n entrevistado dijo</w:t>
      </w:r>
      <w:r w:rsidR="005C46CF" w:rsidRPr="00C54566">
        <w:rPr>
          <w:rFonts w:eastAsiaTheme="minorHAnsi" w:cs="Times New Roman"/>
          <w:kern w:val="2"/>
          <w:sz w:val="24"/>
          <w:szCs w:val="24"/>
          <w:lang w:val="es-ES"/>
          <w14:ligatures w14:val="standardContextual"/>
        </w:rPr>
        <w:t xml:space="preserve"> </w:t>
      </w:r>
    </w:p>
    <w:p w14:paraId="71006952" w14:textId="77777777" w:rsidR="00E75D4A" w:rsidRPr="00C54566" w:rsidRDefault="00E75D4A" w:rsidP="00AE19B2">
      <w:pPr>
        <w:rPr>
          <w:rFonts w:eastAsiaTheme="minorHAnsi" w:cs="Times New Roman"/>
          <w:kern w:val="2"/>
          <w:sz w:val="24"/>
          <w:szCs w:val="24"/>
          <w:lang w:val="es-ES"/>
          <w14:ligatures w14:val="standardContextual"/>
        </w:rPr>
      </w:pPr>
    </w:p>
    <w:p w14:paraId="37D55238" w14:textId="77777777" w:rsidR="00E75D4A" w:rsidRPr="00C54566" w:rsidRDefault="00E75D4A" w:rsidP="00AE19B2">
      <w:pPr>
        <w:ind w:left="360"/>
        <w:rPr>
          <w:rFonts w:eastAsiaTheme="minorHAnsi" w:cs="Times New Roman"/>
          <w:kern w:val="2"/>
          <w:sz w:val="24"/>
          <w:szCs w:val="24"/>
          <w:lang w:val="es-ES"/>
          <w14:ligatures w14:val="standardContextual"/>
        </w:rPr>
      </w:pPr>
      <w:r w:rsidRPr="00C54566">
        <w:rPr>
          <w:rFonts w:cs="Times New Roman"/>
          <w:sz w:val="24"/>
          <w:szCs w:val="24"/>
          <w:lang w:val="es-ES"/>
        </w:rPr>
        <w:t xml:space="preserve"> </w:t>
      </w:r>
      <w:r w:rsidRPr="00C54566">
        <w:rPr>
          <w:rFonts w:cs="Times New Roman"/>
          <w:i/>
          <w:sz w:val="24"/>
          <w:szCs w:val="24"/>
          <w:lang w:val="es-ES"/>
        </w:rPr>
        <w:t xml:space="preserve">“Yo pienso que primero tiene que ser una persona que conozca a todo tipo y nivel de personas, y entre ellas, a estas personas que son las que sufren… Estamos hablando de señoras que ya están sobre los 50 años. Señoras que tienen experiencia de vida, más que </w:t>
      </w:r>
      <w:r w:rsidRPr="00C54566">
        <w:rPr>
          <w:rFonts w:cs="Times New Roman"/>
          <w:i/>
          <w:sz w:val="24"/>
          <w:szCs w:val="24"/>
          <w:lang w:val="es-ES"/>
        </w:rPr>
        <w:lastRenderedPageBreak/>
        <w:t>nada</w:t>
      </w:r>
      <w:r w:rsidR="002F07F3" w:rsidRPr="00C54566">
        <w:rPr>
          <w:rFonts w:cs="Times New Roman"/>
          <w:i/>
          <w:sz w:val="24"/>
          <w:szCs w:val="24"/>
          <w:lang w:val="es-ES"/>
        </w:rPr>
        <w:t>,</w:t>
      </w:r>
      <w:r w:rsidRPr="00C54566">
        <w:rPr>
          <w:rFonts w:cs="Times New Roman"/>
          <w:i/>
          <w:sz w:val="24"/>
          <w:szCs w:val="24"/>
          <w:lang w:val="es-ES"/>
        </w:rPr>
        <w:t xml:space="preserve"> y opinan desde lo que ellas sienten, y como te digo ellas lo conversan con las señoras que van. Entonces, ya nos dan una opinión realmente de una mamá, de una madre o padre del pacientito. Pero nunca se han metido en metodología o diseño, hablas de prospectivo y ellas te dicen y eso qué es” </w:t>
      </w:r>
      <w:r w:rsidRPr="00C54566">
        <w:rPr>
          <w:rFonts w:cs="Times New Roman"/>
          <w:sz w:val="24"/>
          <w:szCs w:val="24"/>
          <w:lang w:val="es-ES"/>
        </w:rPr>
        <w:t>(entrevista 12 de Perú).</w:t>
      </w:r>
    </w:p>
    <w:p w14:paraId="0DC009AF" w14:textId="77777777" w:rsidR="00E75D4A" w:rsidRPr="00C54566" w:rsidRDefault="00E75D4A" w:rsidP="00AE19B2">
      <w:pPr>
        <w:rPr>
          <w:rFonts w:eastAsiaTheme="minorHAnsi" w:cs="Times New Roman"/>
          <w:kern w:val="2"/>
          <w:sz w:val="24"/>
          <w:szCs w:val="24"/>
          <w:lang w:val="es-ES"/>
          <w14:ligatures w14:val="standardContextual"/>
        </w:rPr>
      </w:pPr>
    </w:p>
    <w:p w14:paraId="1B404229" w14:textId="214339CB" w:rsidR="0077717A" w:rsidRPr="00C54566" w:rsidRDefault="005C46CF"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 xml:space="preserve">Un entrevistado de </w:t>
      </w:r>
      <w:r w:rsidR="000E1583" w:rsidRPr="00C54566">
        <w:rPr>
          <w:rFonts w:eastAsiaTheme="minorHAnsi" w:cs="Times New Roman"/>
          <w:kern w:val="2"/>
          <w:sz w:val="24"/>
          <w:szCs w:val="24"/>
          <w:lang w:val="es-ES"/>
          <w14:ligatures w14:val="standardContextual"/>
        </w:rPr>
        <w:t>México</w:t>
      </w:r>
      <w:r w:rsidRPr="00C54566">
        <w:rPr>
          <w:rFonts w:eastAsiaTheme="minorHAnsi" w:cs="Times New Roman"/>
          <w:kern w:val="2"/>
          <w:sz w:val="24"/>
          <w:szCs w:val="24"/>
          <w:lang w:val="es-ES"/>
          <w14:ligatures w14:val="standardContextual"/>
        </w:rPr>
        <w:t xml:space="preserve"> apuntó que es mejor que </w:t>
      </w:r>
      <w:proofErr w:type="spellStart"/>
      <w:r w:rsidR="00DB048B">
        <w:rPr>
          <w:rFonts w:eastAsiaTheme="minorHAnsi" w:cs="Times New Roman"/>
          <w:kern w:val="2"/>
          <w:sz w:val="24"/>
          <w:szCs w:val="24"/>
          <w:lang w:val="es-ES"/>
          <w14:ligatures w14:val="standardContextual"/>
        </w:rPr>
        <w:t>ls</w:t>
      </w:r>
      <w:proofErr w:type="spellEnd"/>
      <w:r w:rsidR="00DB048B">
        <w:rPr>
          <w:rFonts w:eastAsiaTheme="minorHAnsi" w:cs="Times New Roman"/>
          <w:kern w:val="2"/>
          <w:sz w:val="24"/>
          <w:szCs w:val="24"/>
          <w:lang w:val="es-ES"/>
          <w14:ligatures w14:val="standardContextual"/>
        </w:rPr>
        <w:t xml:space="preserve"> representantes </w:t>
      </w:r>
      <w:r w:rsidRPr="00C54566">
        <w:rPr>
          <w:rFonts w:eastAsiaTheme="minorHAnsi" w:cs="Times New Roman"/>
          <w:kern w:val="2"/>
          <w:sz w:val="24"/>
          <w:szCs w:val="24"/>
          <w:lang w:val="es-ES"/>
          <w14:ligatures w14:val="standardContextual"/>
        </w:rPr>
        <w:t>sepan algo de inglés, pero no</w:t>
      </w:r>
      <w:r w:rsidR="002F07F3" w:rsidRPr="00C54566">
        <w:rPr>
          <w:rFonts w:eastAsiaTheme="minorHAnsi" w:cs="Times New Roman"/>
          <w:kern w:val="2"/>
          <w:sz w:val="24"/>
          <w:szCs w:val="24"/>
          <w:lang w:val="es-ES"/>
          <w14:ligatures w14:val="standardContextual"/>
        </w:rPr>
        <w:t xml:space="preserve"> se</w:t>
      </w:r>
      <w:r w:rsidRPr="00C54566">
        <w:rPr>
          <w:rFonts w:eastAsiaTheme="minorHAnsi" w:cs="Times New Roman"/>
          <w:kern w:val="2"/>
          <w:sz w:val="24"/>
          <w:szCs w:val="24"/>
          <w:lang w:val="es-ES"/>
          <w14:ligatures w14:val="standardContextual"/>
        </w:rPr>
        <w:t xml:space="preserve"> ahond</w:t>
      </w:r>
      <w:r w:rsidR="002F07F3" w:rsidRPr="00C54566">
        <w:rPr>
          <w:rFonts w:eastAsiaTheme="minorHAnsi" w:cs="Times New Roman"/>
          <w:kern w:val="2"/>
          <w:sz w:val="24"/>
          <w:szCs w:val="24"/>
          <w:lang w:val="es-ES"/>
          <w14:ligatures w14:val="standardContextual"/>
        </w:rPr>
        <w:t>ó</w:t>
      </w:r>
      <w:r w:rsidRPr="00C54566">
        <w:rPr>
          <w:rFonts w:eastAsiaTheme="minorHAnsi" w:cs="Times New Roman"/>
          <w:kern w:val="2"/>
          <w:sz w:val="24"/>
          <w:szCs w:val="24"/>
          <w:lang w:val="es-ES"/>
          <w14:ligatures w14:val="standardContextual"/>
        </w:rPr>
        <w:t xml:space="preserve"> en las razones, ya que todos los protocolos deben someterse en castellano.</w:t>
      </w:r>
    </w:p>
    <w:p w14:paraId="0B36F298" w14:textId="77777777" w:rsidR="005C46CF" w:rsidRPr="00C54566" w:rsidRDefault="005C46CF" w:rsidP="00AE19B2">
      <w:pPr>
        <w:rPr>
          <w:rFonts w:eastAsiaTheme="minorHAnsi" w:cs="Times New Roman"/>
          <w:kern w:val="2"/>
          <w:sz w:val="24"/>
          <w:szCs w:val="24"/>
          <w:lang w:val="es-ES"/>
          <w14:ligatures w14:val="standardContextual"/>
        </w:rPr>
      </w:pPr>
    </w:p>
    <w:p w14:paraId="56056093" w14:textId="77777777" w:rsidR="005C46CF" w:rsidRPr="00C54566" w:rsidRDefault="005C46CF"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Un CEI privado de Colombia exige que el representante de la comunidad haya participado en ensayos clínicos, y la coordinadora de investigación lo selecciona. (Entrevista 4 de Colombia)</w:t>
      </w:r>
      <w:r w:rsidR="00DA32B0" w:rsidRPr="00C54566">
        <w:rPr>
          <w:rFonts w:eastAsiaTheme="minorHAnsi" w:cs="Times New Roman"/>
          <w:kern w:val="2"/>
          <w:sz w:val="24"/>
          <w:szCs w:val="24"/>
          <w:lang w:val="es-ES"/>
          <w14:ligatures w14:val="standardContextual"/>
        </w:rPr>
        <w:t>. Hay que recordar que, en general, los participantes en ensayos clínicos se sienten muy bien tratados, por lo que podrían estar sesgados por esa experiencia y tener una tendencia a minimizar los riesgos de participar en un experimento.</w:t>
      </w:r>
      <w:r w:rsidRPr="00C54566">
        <w:rPr>
          <w:rFonts w:eastAsiaTheme="minorHAnsi" w:cs="Times New Roman"/>
          <w:kern w:val="2"/>
          <w:sz w:val="24"/>
          <w:szCs w:val="24"/>
          <w:lang w:val="es-ES"/>
          <w14:ligatures w14:val="standardContextual"/>
        </w:rPr>
        <w:t xml:space="preserve"> </w:t>
      </w:r>
    </w:p>
    <w:p w14:paraId="2756B973" w14:textId="77777777" w:rsidR="00DA32B0" w:rsidRPr="00C54566" w:rsidRDefault="00DA32B0" w:rsidP="00AE19B2">
      <w:pPr>
        <w:rPr>
          <w:rFonts w:eastAsiaTheme="minorHAnsi" w:cs="Times New Roman"/>
          <w:color w:val="FF0000"/>
          <w:kern w:val="2"/>
          <w:sz w:val="24"/>
          <w:szCs w:val="24"/>
          <w:lang w:val="es-ES"/>
          <w14:ligatures w14:val="standardContextual"/>
        </w:rPr>
      </w:pPr>
    </w:p>
    <w:p w14:paraId="451546A5" w14:textId="262B3C2C" w:rsidR="00903346" w:rsidRPr="00C54566" w:rsidRDefault="00DA32B0"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 xml:space="preserve">En los países estudiados </w:t>
      </w:r>
      <w:r w:rsidR="009026FE" w:rsidRPr="00C54566">
        <w:rPr>
          <w:rFonts w:eastAsiaTheme="minorHAnsi" w:cs="Times New Roman"/>
          <w:kern w:val="2"/>
          <w:sz w:val="24"/>
          <w:szCs w:val="24"/>
          <w:lang w:val="es-ES"/>
          <w14:ligatures w14:val="standardContextual"/>
        </w:rPr>
        <w:t xml:space="preserve">no se especifica “la comunidad” </w:t>
      </w:r>
      <w:r w:rsidR="00DB048B" w:rsidRPr="000A4A53">
        <w:rPr>
          <w:rFonts w:eastAsiaTheme="minorHAnsi" w:cs="Times New Roman"/>
          <w:kern w:val="2"/>
          <w:sz w:val="24"/>
          <w:szCs w:val="24"/>
          <w:lang w:val="es-ES"/>
          <w14:ligatures w14:val="standardContextual"/>
        </w:rPr>
        <w:t xml:space="preserve">a la </w:t>
      </w:r>
      <w:r w:rsidR="009026FE" w:rsidRPr="00C54566">
        <w:rPr>
          <w:rFonts w:eastAsiaTheme="minorHAnsi" w:cs="Times New Roman"/>
          <w:kern w:val="2"/>
          <w:sz w:val="24"/>
          <w:szCs w:val="24"/>
          <w:lang w:val="es-ES"/>
          <w14:ligatures w14:val="standardContextual"/>
        </w:rPr>
        <w:t xml:space="preserve">que </w:t>
      </w:r>
      <w:r w:rsidR="002F07F3" w:rsidRPr="00C54566">
        <w:rPr>
          <w:rFonts w:eastAsiaTheme="minorHAnsi" w:cs="Times New Roman"/>
          <w:kern w:val="2"/>
          <w:sz w:val="24"/>
          <w:szCs w:val="24"/>
          <w:lang w:val="es-ES"/>
          <w14:ligatures w14:val="standardContextual"/>
        </w:rPr>
        <w:t xml:space="preserve">este miembro de los CEI </w:t>
      </w:r>
      <w:r w:rsidR="009026FE" w:rsidRPr="00C54566">
        <w:rPr>
          <w:rFonts w:eastAsiaTheme="minorHAnsi" w:cs="Times New Roman"/>
          <w:kern w:val="2"/>
          <w:sz w:val="24"/>
          <w:szCs w:val="24"/>
          <w:lang w:val="es-ES"/>
          <w14:ligatures w14:val="standardContextual"/>
        </w:rPr>
        <w:t>deb</w:t>
      </w:r>
      <w:r w:rsidRPr="00C54566">
        <w:rPr>
          <w:rFonts w:eastAsiaTheme="minorHAnsi" w:cs="Times New Roman"/>
          <w:kern w:val="2"/>
          <w:sz w:val="24"/>
          <w:szCs w:val="24"/>
          <w:lang w:val="es-ES"/>
          <w14:ligatures w14:val="standardContextual"/>
        </w:rPr>
        <w:t>e</w:t>
      </w:r>
      <w:r w:rsidR="009026FE" w:rsidRPr="00C54566">
        <w:rPr>
          <w:rFonts w:eastAsiaTheme="minorHAnsi" w:cs="Times New Roman"/>
          <w:kern w:val="2"/>
          <w:sz w:val="24"/>
          <w:szCs w:val="24"/>
          <w:lang w:val="es-ES"/>
          <w14:ligatures w14:val="standardContextual"/>
        </w:rPr>
        <w:t xml:space="preserve"> represent</w:t>
      </w:r>
      <w:r w:rsidRPr="00C54566">
        <w:rPr>
          <w:rFonts w:eastAsiaTheme="minorHAnsi" w:cs="Times New Roman"/>
          <w:kern w:val="2"/>
          <w:sz w:val="24"/>
          <w:szCs w:val="24"/>
          <w:lang w:val="es-ES"/>
          <w14:ligatures w14:val="standardContextual"/>
        </w:rPr>
        <w:t>ar</w:t>
      </w:r>
      <w:r w:rsidR="009026FE" w:rsidRPr="00C54566">
        <w:rPr>
          <w:rFonts w:eastAsiaTheme="minorHAnsi" w:cs="Times New Roman"/>
          <w:kern w:val="2"/>
          <w:sz w:val="24"/>
          <w:szCs w:val="24"/>
          <w:lang w:val="es-ES"/>
          <w14:ligatures w14:val="standardContextual"/>
        </w:rPr>
        <w:t xml:space="preserve">. </w:t>
      </w:r>
    </w:p>
    <w:p w14:paraId="5C4407EC" w14:textId="77777777" w:rsidR="00903346" w:rsidRPr="004732BC" w:rsidRDefault="00903346" w:rsidP="00AE19B2">
      <w:pPr>
        <w:ind w:left="360"/>
        <w:rPr>
          <w:i/>
          <w:sz w:val="24"/>
          <w:szCs w:val="24"/>
          <w:lang w:val="es-ES"/>
        </w:rPr>
      </w:pPr>
    </w:p>
    <w:p w14:paraId="38F0DCB9" w14:textId="77777777" w:rsidR="00903346" w:rsidRPr="00C54566" w:rsidRDefault="00903346" w:rsidP="00AE19B2">
      <w:pPr>
        <w:ind w:left="360"/>
        <w:rPr>
          <w:i/>
          <w:sz w:val="24"/>
          <w:szCs w:val="24"/>
          <w:lang w:val="es-ES"/>
        </w:rPr>
      </w:pPr>
      <w:r w:rsidRPr="00C54566">
        <w:rPr>
          <w:i/>
          <w:sz w:val="24"/>
          <w:szCs w:val="24"/>
          <w:lang w:val="es-ES"/>
        </w:rPr>
        <w:t>“</w:t>
      </w:r>
      <w:r w:rsidR="003E3752" w:rsidRPr="00C54566">
        <w:rPr>
          <w:i/>
          <w:sz w:val="24"/>
          <w:szCs w:val="24"/>
          <w:lang w:val="es-ES"/>
        </w:rPr>
        <w:t>E</w:t>
      </w:r>
      <w:r w:rsidRPr="00C54566">
        <w:rPr>
          <w:i/>
          <w:sz w:val="24"/>
          <w:szCs w:val="24"/>
          <w:lang w:val="es-ES"/>
        </w:rPr>
        <w:t xml:space="preserve">s frecuente que la abogada o el abogado sean el miembro de la comunidad, pero yo creo que ahí en general falta mucho por definir… Yo no diría “representación” porque en algunas ocasiones…no es, sería más bien [ser un] miembro de la comunidad, porque hablar de representante de la comunidad ¿En qué términos sería esa representación? </w:t>
      </w:r>
    </w:p>
    <w:p w14:paraId="0B5085F1" w14:textId="77777777" w:rsidR="00903346" w:rsidRPr="00C54566" w:rsidRDefault="00903346" w:rsidP="00AE19B2">
      <w:pPr>
        <w:ind w:left="360"/>
        <w:rPr>
          <w:i/>
          <w:sz w:val="24"/>
          <w:szCs w:val="24"/>
          <w:lang w:val="es-ES"/>
        </w:rPr>
      </w:pPr>
    </w:p>
    <w:p w14:paraId="2B2F3523" w14:textId="77777777" w:rsidR="003E3752" w:rsidRPr="00C54566" w:rsidRDefault="00903346" w:rsidP="00AE19B2">
      <w:pPr>
        <w:ind w:left="360"/>
        <w:rPr>
          <w:sz w:val="24"/>
          <w:szCs w:val="24"/>
          <w:lang w:val="es-ES"/>
        </w:rPr>
      </w:pPr>
      <w:r w:rsidRPr="004732BC">
        <w:rPr>
          <w:i/>
          <w:sz w:val="24"/>
          <w:szCs w:val="24"/>
          <w:lang w:val="es-ES"/>
        </w:rPr>
        <w:t xml:space="preserve">Entonces me parece más adecuado esa figura de miembro de la comunidad.  Sin embargo, creo que es todavía algo muy difuso, muy ambiguo… todos hemos oído decir que ojalá ese miembro de la comunidad haya participado en ensayos clínicos, lo cual no es frecuente, no conozco el primero. </w:t>
      </w:r>
      <w:r w:rsidRPr="00C54566">
        <w:rPr>
          <w:i/>
          <w:sz w:val="24"/>
          <w:szCs w:val="24"/>
          <w:lang w:val="es-ES"/>
        </w:rPr>
        <w:t xml:space="preserve">Entonces también discutiendo sobre esto en los comités, hemos dicho que pudiera ser una persona que ha participado en </w:t>
      </w:r>
      <w:r w:rsidR="003E3752" w:rsidRPr="00C54566">
        <w:rPr>
          <w:i/>
          <w:sz w:val="24"/>
          <w:szCs w:val="24"/>
          <w:lang w:val="es-ES"/>
        </w:rPr>
        <w:t xml:space="preserve">ensayos clínicos”. </w:t>
      </w:r>
      <w:r w:rsidR="003E3752" w:rsidRPr="00C54566">
        <w:rPr>
          <w:sz w:val="24"/>
          <w:szCs w:val="24"/>
          <w:lang w:val="es-ES"/>
        </w:rPr>
        <w:t>(</w:t>
      </w:r>
      <w:proofErr w:type="spellStart"/>
      <w:r w:rsidR="003E3752" w:rsidRPr="00C54566">
        <w:rPr>
          <w:sz w:val="24"/>
          <w:szCs w:val="24"/>
          <w:lang w:val="es-ES"/>
        </w:rPr>
        <w:t>Ent</w:t>
      </w:r>
      <w:proofErr w:type="spellEnd"/>
      <w:r w:rsidR="003E3752" w:rsidRPr="00C54566">
        <w:rPr>
          <w:sz w:val="24"/>
          <w:szCs w:val="24"/>
          <w:lang w:val="es-ES"/>
        </w:rPr>
        <w:t xml:space="preserve"> 32, Colombia)</w:t>
      </w:r>
    </w:p>
    <w:p w14:paraId="4D16373C" w14:textId="77777777" w:rsidR="003E3752" w:rsidRPr="00C54566" w:rsidRDefault="003E3752" w:rsidP="00AE19B2">
      <w:pPr>
        <w:ind w:left="360" w:right="720"/>
        <w:rPr>
          <w:rFonts w:eastAsiaTheme="minorHAnsi" w:cs="Times New Roman"/>
          <w:kern w:val="2"/>
          <w:sz w:val="24"/>
          <w:szCs w:val="24"/>
          <w:lang w:val="es-MX"/>
          <w14:ligatures w14:val="standardContextual"/>
        </w:rPr>
      </w:pPr>
    </w:p>
    <w:p w14:paraId="6851E97D" w14:textId="77777777" w:rsidR="00F74D05" w:rsidRPr="00C54566" w:rsidRDefault="009026FE" w:rsidP="00AE19B2">
      <w:pPr>
        <w:ind w:right="720"/>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El país que está más cerca de definir dicha comunidad es Colombia, pero, así y todo, las Asociaciones de Usuarios agrupan a personas con inter</w:t>
      </w:r>
      <w:r w:rsidR="006D6958" w:rsidRPr="00C54566">
        <w:rPr>
          <w:rFonts w:eastAsiaTheme="minorHAnsi" w:cs="Times New Roman"/>
          <w:kern w:val="2"/>
          <w:sz w:val="24"/>
          <w:szCs w:val="24"/>
          <w:lang w:val="es-ES"/>
          <w14:ligatures w14:val="standardContextual"/>
        </w:rPr>
        <w:t>eses</w:t>
      </w:r>
      <w:r w:rsidRPr="00C54566">
        <w:rPr>
          <w:rFonts w:eastAsiaTheme="minorHAnsi" w:cs="Times New Roman"/>
          <w:kern w:val="2"/>
          <w:sz w:val="24"/>
          <w:szCs w:val="24"/>
          <w:lang w:val="es-ES"/>
          <w14:ligatures w14:val="standardContextual"/>
        </w:rPr>
        <w:t xml:space="preserve"> y características diversas y, según nuestros entrevistados, estos representantes </w:t>
      </w:r>
      <w:r w:rsidR="006D6958" w:rsidRPr="00C54566">
        <w:rPr>
          <w:rFonts w:eastAsiaTheme="minorHAnsi" w:cs="Times New Roman"/>
          <w:kern w:val="2"/>
          <w:sz w:val="24"/>
          <w:szCs w:val="24"/>
          <w:lang w:val="es-ES"/>
          <w14:ligatures w14:val="standardContextual"/>
        </w:rPr>
        <w:t xml:space="preserve">no son ideales, porque </w:t>
      </w:r>
      <w:r w:rsidRPr="00C54566">
        <w:rPr>
          <w:rFonts w:eastAsiaTheme="minorHAnsi" w:cs="Times New Roman"/>
          <w:kern w:val="2"/>
          <w:sz w:val="24"/>
          <w:szCs w:val="24"/>
          <w:lang w:val="es-ES"/>
          <w14:ligatures w14:val="standardContextual"/>
        </w:rPr>
        <w:t xml:space="preserve">tienen una orientación gremial. Un entrevistado de México dijo </w:t>
      </w:r>
    </w:p>
    <w:p w14:paraId="29774172" w14:textId="77777777" w:rsidR="00F74D05" w:rsidRPr="00C54566" w:rsidRDefault="00F74D05" w:rsidP="00AE19B2">
      <w:pPr>
        <w:rPr>
          <w:rFonts w:eastAsiaTheme="minorHAnsi" w:cs="Times New Roman"/>
          <w:kern w:val="2"/>
          <w:sz w:val="24"/>
          <w:szCs w:val="24"/>
          <w:lang w:val="es-ES"/>
          <w14:ligatures w14:val="standardContextual"/>
        </w:rPr>
      </w:pPr>
    </w:p>
    <w:p w14:paraId="5F166E81" w14:textId="27AAFC1A" w:rsidR="00F74D05" w:rsidRPr="00C54566" w:rsidRDefault="00F74D05" w:rsidP="00AE19B2">
      <w:pPr>
        <w:ind w:left="450"/>
        <w:rPr>
          <w:rFonts w:eastAsiaTheme="minorHAnsi" w:cs="Times New Roman"/>
          <w:i/>
          <w:iCs/>
          <w:kern w:val="2"/>
          <w:sz w:val="24"/>
          <w:szCs w:val="24"/>
          <w:lang w:val="es-ES"/>
          <w14:ligatures w14:val="standardContextual"/>
        </w:rPr>
      </w:pPr>
      <w:r w:rsidRPr="00C54566">
        <w:rPr>
          <w:rFonts w:eastAsiaTheme="minorHAnsi" w:cs="Times New Roman"/>
          <w:i/>
          <w:iCs/>
          <w:kern w:val="2"/>
          <w:sz w:val="24"/>
          <w:szCs w:val="24"/>
          <w:lang w:val="es-ES"/>
          <w14:ligatures w14:val="standardContextual"/>
        </w:rPr>
        <w:t>“Idealmente el representante de la comunidad no debería hacer ‘abogacía’</w:t>
      </w:r>
      <w:r w:rsidR="00DB048B">
        <w:rPr>
          <w:rFonts w:eastAsiaTheme="minorHAnsi" w:cs="Times New Roman"/>
          <w:i/>
          <w:iCs/>
          <w:kern w:val="2"/>
          <w:sz w:val="24"/>
          <w:szCs w:val="24"/>
          <w:lang w:val="es-ES"/>
          <w14:ligatures w14:val="standardContextual"/>
        </w:rPr>
        <w:t>…</w:t>
      </w:r>
      <w:r w:rsidRPr="00C54566">
        <w:rPr>
          <w:rFonts w:eastAsiaTheme="minorHAnsi" w:cs="Times New Roman"/>
          <w:i/>
          <w:iCs/>
          <w:kern w:val="2"/>
          <w:sz w:val="24"/>
          <w:szCs w:val="24"/>
          <w:lang w:val="es-ES"/>
          <w14:ligatures w14:val="standardContextual"/>
        </w:rPr>
        <w:t xml:space="preserve"> debería sí... velar por las personas, alguien que sepa, hablando de insuficiencia renal lo que implica [tener esa enfermedad]. A lo mejor sociólogos, que haya más psicólogos en los comités que vean esos aspectos que afectan a un ser humano que está enfermo, y qué interacción va a tener, qué puede sentir, qué sentiría yo de estar en esa situación y si me invitaran a participar, pero no estoy en esa situación, no he estado en esa situación y no tengo a nadie que esté en esa situación, pero si tengo interés por velar por las personas que estén en esa situación. </w:t>
      </w:r>
    </w:p>
    <w:p w14:paraId="7A9A3EA0" w14:textId="77777777" w:rsidR="00F74D05" w:rsidRPr="00C54566" w:rsidRDefault="00F74D05" w:rsidP="00AE19B2">
      <w:pPr>
        <w:ind w:left="450"/>
        <w:rPr>
          <w:rFonts w:eastAsiaTheme="minorHAnsi" w:cs="Times New Roman"/>
          <w:i/>
          <w:iCs/>
          <w:kern w:val="2"/>
          <w:sz w:val="24"/>
          <w:szCs w:val="24"/>
          <w:lang w:val="es-ES"/>
          <w14:ligatures w14:val="standardContextual"/>
        </w:rPr>
      </w:pPr>
    </w:p>
    <w:p w14:paraId="0A617252" w14:textId="77777777" w:rsidR="00F74D05" w:rsidRPr="00C54566" w:rsidRDefault="00F74D05" w:rsidP="00AE19B2">
      <w:pPr>
        <w:ind w:left="450"/>
        <w:rPr>
          <w:rFonts w:eastAsiaTheme="minorHAnsi" w:cs="Times New Roman"/>
          <w:i/>
          <w:iCs/>
          <w:kern w:val="2"/>
          <w:sz w:val="24"/>
          <w:szCs w:val="24"/>
          <w:lang w:val="es-ES"/>
          <w14:ligatures w14:val="standardContextual"/>
        </w:rPr>
      </w:pPr>
      <w:r w:rsidRPr="00C54566">
        <w:rPr>
          <w:rFonts w:eastAsiaTheme="minorHAnsi" w:cs="Times New Roman"/>
          <w:i/>
          <w:iCs/>
          <w:kern w:val="2"/>
          <w:sz w:val="24"/>
          <w:szCs w:val="24"/>
          <w:lang w:val="es-ES"/>
          <w14:ligatures w14:val="standardContextual"/>
        </w:rPr>
        <w:t xml:space="preserve">No un paciente… porque pensamos que debía de ser alguien que viera por el interés de los participantes, y no alguien que representara una organización de pacientes o que tuviera, un conflicto o un interés particular porque se aprobara o se curara el cáncer o qué sé yo. </w:t>
      </w:r>
      <w:r w:rsidRPr="00C54566">
        <w:rPr>
          <w:rFonts w:eastAsiaTheme="minorHAnsi" w:cs="Times New Roman"/>
          <w:i/>
          <w:iCs/>
          <w:kern w:val="2"/>
          <w:sz w:val="24"/>
          <w:szCs w:val="24"/>
          <w:lang w:val="es-ES"/>
          <w14:ligatures w14:val="standardContextual"/>
        </w:rPr>
        <w:lastRenderedPageBreak/>
        <w:t xml:space="preserve">Entonces buscamos a personas, a una persona que representara a la sociedad civil…” </w:t>
      </w:r>
      <w:r w:rsidRPr="00C54566">
        <w:rPr>
          <w:rFonts w:eastAsiaTheme="minorHAnsi" w:cs="Times New Roman"/>
          <w:iCs/>
          <w:kern w:val="2"/>
          <w:sz w:val="24"/>
          <w:szCs w:val="24"/>
          <w:lang w:val="es-ES"/>
          <w14:ligatures w14:val="standardContextual"/>
        </w:rPr>
        <w:t>(Entrevista 9, México)</w:t>
      </w:r>
      <w:r w:rsidRPr="00C54566">
        <w:rPr>
          <w:rFonts w:eastAsiaTheme="minorHAnsi" w:cs="Times New Roman"/>
          <w:i/>
          <w:iCs/>
          <w:kern w:val="2"/>
          <w:sz w:val="24"/>
          <w:szCs w:val="24"/>
          <w:lang w:val="es-ES"/>
          <w14:ligatures w14:val="standardContextual"/>
        </w:rPr>
        <w:t xml:space="preserve">. </w:t>
      </w:r>
    </w:p>
    <w:p w14:paraId="576B605F" w14:textId="77777777" w:rsidR="00F74D05" w:rsidRPr="00C54566" w:rsidRDefault="00F74D05" w:rsidP="00AE19B2">
      <w:pPr>
        <w:rPr>
          <w:rFonts w:eastAsiaTheme="minorHAnsi" w:cs="Times New Roman"/>
          <w:kern w:val="2"/>
          <w:sz w:val="24"/>
          <w:szCs w:val="24"/>
          <w:lang w:val="es-ES"/>
          <w14:ligatures w14:val="standardContextual"/>
        </w:rPr>
      </w:pPr>
    </w:p>
    <w:p w14:paraId="4D5CF946" w14:textId="4DEAAE32" w:rsidR="00EB3D0F" w:rsidRPr="00C54566" w:rsidRDefault="002F07F3"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A</w:t>
      </w:r>
      <w:r w:rsidR="00852328" w:rsidRPr="00C54566">
        <w:rPr>
          <w:rFonts w:eastAsiaTheme="minorHAnsi" w:cs="Times New Roman"/>
          <w:kern w:val="2"/>
          <w:sz w:val="24"/>
          <w:szCs w:val="24"/>
          <w:lang w:val="es-ES"/>
          <w14:ligatures w14:val="standardContextual"/>
        </w:rPr>
        <w:t xml:space="preserve">lgunos </w:t>
      </w:r>
      <w:r w:rsidRPr="00C54566">
        <w:rPr>
          <w:rFonts w:eastAsiaTheme="minorHAnsi" w:cs="Times New Roman"/>
          <w:kern w:val="2"/>
          <w:sz w:val="24"/>
          <w:szCs w:val="24"/>
          <w:lang w:val="es-ES"/>
          <w14:ligatures w14:val="standardContextual"/>
        </w:rPr>
        <w:t xml:space="preserve">entrevistados manifestaron </w:t>
      </w:r>
      <w:r w:rsidR="00852328" w:rsidRPr="00C54566">
        <w:rPr>
          <w:rFonts w:eastAsiaTheme="minorHAnsi" w:cs="Times New Roman"/>
          <w:kern w:val="2"/>
          <w:sz w:val="24"/>
          <w:szCs w:val="24"/>
          <w:lang w:val="es-ES"/>
          <w14:ligatures w14:val="standardContextual"/>
        </w:rPr>
        <w:t xml:space="preserve">que </w:t>
      </w:r>
      <w:r w:rsidR="0077717A" w:rsidRPr="00C54566">
        <w:rPr>
          <w:rFonts w:eastAsiaTheme="minorHAnsi" w:cs="Times New Roman"/>
          <w:kern w:val="2"/>
          <w:sz w:val="24"/>
          <w:szCs w:val="24"/>
          <w:lang w:val="es-ES"/>
          <w14:ligatures w14:val="standardContextual"/>
        </w:rPr>
        <w:t>es difícil decidir quién escoge</w:t>
      </w:r>
      <w:r w:rsidRPr="00C54566">
        <w:rPr>
          <w:rFonts w:eastAsiaTheme="minorHAnsi" w:cs="Times New Roman"/>
          <w:kern w:val="2"/>
          <w:sz w:val="24"/>
          <w:szCs w:val="24"/>
          <w:lang w:val="es-ES"/>
          <w14:ligatures w14:val="standardContextual"/>
        </w:rPr>
        <w:t xml:space="preserve"> al representante de la comunidad</w:t>
      </w:r>
      <w:r w:rsidR="0077717A" w:rsidRPr="00C54566">
        <w:rPr>
          <w:rFonts w:eastAsiaTheme="minorHAnsi" w:cs="Times New Roman"/>
          <w:kern w:val="2"/>
          <w:sz w:val="24"/>
          <w:szCs w:val="24"/>
          <w:lang w:val="es-ES"/>
          <w14:ligatures w14:val="standardContextual"/>
        </w:rPr>
        <w:t xml:space="preserve"> o como se l</w:t>
      </w:r>
      <w:r w:rsidR="00DB048B">
        <w:rPr>
          <w:rFonts w:eastAsiaTheme="minorHAnsi" w:cs="Times New Roman"/>
          <w:kern w:val="2"/>
          <w:sz w:val="24"/>
          <w:szCs w:val="24"/>
          <w:lang w:val="es-ES"/>
          <w14:ligatures w14:val="standardContextual"/>
        </w:rPr>
        <w:t>e</w:t>
      </w:r>
      <w:r w:rsidR="0077717A" w:rsidRPr="00C54566">
        <w:rPr>
          <w:rFonts w:eastAsiaTheme="minorHAnsi" w:cs="Times New Roman"/>
          <w:kern w:val="2"/>
          <w:sz w:val="24"/>
          <w:szCs w:val="24"/>
          <w:lang w:val="es-ES"/>
          <w14:ligatures w14:val="standardContextual"/>
        </w:rPr>
        <w:t xml:space="preserve"> convoca.</w:t>
      </w:r>
      <w:r w:rsidR="00EB3D0F" w:rsidRPr="00C54566">
        <w:rPr>
          <w:rFonts w:eastAsiaTheme="minorHAnsi" w:cs="Times New Roman"/>
          <w:kern w:val="2"/>
          <w:sz w:val="24"/>
          <w:szCs w:val="24"/>
          <w:lang w:val="es-ES"/>
          <w14:ligatures w14:val="standardContextual"/>
        </w:rPr>
        <w:t xml:space="preserve"> </w:t>
      </w:r>
    </w:p>
    <w:p w14:paraId="02D3C754" w14:textId="77777777" w:rsidR="00763F45" w:rsidRPr="00C54566" w:rsidRDefault="00763F45" w:rsidP="00AE19B2">
      <w:pPr>
        <w:rPr>
          <w:rFonts w:eastAsiaTheme="minorHAnsi" w:cs="Times New Roman"/>
          <w:kern w:val="2"/>
          <w:sz w:val="24"/>
          <w:szCs w:val="24"/>
          <w:lang w:val="es-ES"/>
          <w14:ligatures w14:val="standardContextual"/>
        </w:rPr>
      </w:pPr>
    </w:p>
    <w:p w14:paraId="11928D47" w14:textId="33728B4E" w:rsidR="00763F45" w:rsidRPr="00C54566" w:rsidRDefault="00763F45" w:rsidP="00AE19B2">
      <w:pPr>
        <w:ind w:left="450" w:right="172"/>
        <w:rPr>
          <w:rFonts w:eastAsiaTheme="minorHAnsi" w:cs="Times New Roman"/>
          <w:i/>
          <w:iCs/>
          <w:sz w:val="24"/>
          <w:szCs w:val="24"/>
          <w:lang w:val="es-ES"/>
          <w14:ligatures w14:val="standardContextual"/>
        </w:rPr>
      </w:pPr>
      <w:r w:rsidRPr="00C54566">
        <w:rPr>
          <w:rFonts w:eastAsiaTheme="minorHAnsi" w:cs="Times New Roman"/>
          <w:i/>
          <w:iCs/>
          <w:sz w:val="24"/>
          <w:szCs w:val="24"/>
          <w:lang w:val="es-ES"/>
          <w14:ligatures w14:val="standardContextual"/>
        </w:rPr>
        <w:t>“</w:t>
      </w:r>
      <w:r w:rsidR="00DB048B">
        <w:rPr>
          <w:rFonts w:eastAsiaTheme="minorHAnsi" w:cs="Times New Roman"/>
          <w:i/>
          <w:iCs/>
          <w:sz w:val="24"/>
          <w:szCs w:val="24"/>
          <w:lang w:val="es-ES"/>
          <w14:ligatures w14:val="standardContextual"/>
        </w:rPr>
        <w:t xml:space="preserve">… </w:t>
      </w:r>
      <w:r w:rsidRPr="00C54566">
        <w:rPr>
          <w:rFonts w:eastAsiaTheme="minorHAnsi" w:cs="Times New Roman"/>
          <w:i/>
          <w:iCs/>
          <w:sz w:val="24"/>
          <w:szCs w:val="24"/>
          <w:lang w:val="es-ES"/>
          <w14:ligatures w14:val="standardContextual"/>
        </w:rPr>
        <w:t xml:space="preserve">habría dos temas: primero, definir quién puede ser el representante de la comunidad; y después cómo se lo convoca, no me gusta la palabra reclutamiento, pero cómo se lo convoca a un Comité y quién es, cuál sería su perfil </w:t>
      </w:r>
      <w:r w:rsidRPr="00C54566">
        <w:rPr>
          <w:rFonts w:eastAsiaTheme="minorHAnsi" w:cs="Times New Roman"/>
          <w:iCs/>
          <w:sz w:val="24"/>
          <w:szCs w:val="24"/>
          <w:lang w:val="es-ES"/>
          <w14:ligatures w14:val="standardContextual"/>
        </w:rPr>
        <w:t>(Entrevista 7, Argentina)</w:t>
      </w:r>
      <w:r w:rsidRPr="00C54566">
        <w:rPr>
          <w:rFonts w:eastAsiaTheme="minorHAnsi" w:cs="Times New Roman"/>
          <w:i/>
          <w:iCs/>
          <w:sz w:val="24"/>
          <w:szCs w:val="24"/>
          <w:lang w:val="es-ES"/>
          <w14:ligatures w14:val="standardContextual"/>
        </w:rPr>
        <w:t>.</w:t>
      </w:r>
    </w:p>
    <w:p w14:paraId="3E429345" w14:textId="77777777" w:rsidR="00763F45" w:rsidRPr="00C54566" w:rsidRDefault="00763F45" w:rsidP="00AE19B2">
      <w:pPr>
        <w:rPr>
          <w:rFonts w:eastAsiaTheme="minorHAnsi" w:cs="Times New Roman"/>
          <w:kern w:val="2"/>
          <w:sz w:val="24"/>
          <w:szCs w:val="24"/>
          <w:lang w:val="es-ES"/>
          <w14:ligatures w14:val="standardContextual"/>
        </w:rPr>
      </w:pPr>
    </w:p>
    <w:p w14:paraId="1B188A92" w14:textId="2643980F" w:rsidR="00FC06B3" w:rsidRPr="00C54566" w:rsidRDefault="002F07F3" w:rsidP="00DB048B">
      <w:pPr>
        <w:ind w:right="540"/>
        <w:jc w:val="both"/>
        <w:rPr>
          <w:rFonts w:eastAsiaTheme="minorHAnsi" w:cs="Times New Roman"/>
          <w:i/>
          <w:iCs/>
          <w:sz w:val="24"/>
          <w:szCs w:val="24"/>
          <w:lang w:val="es-ES"/>
        </w:rPr>
      </w:pPr>
      <w:r w:rsidRPr="00C54566">
        <w:rPr>
          <w:rFonts w:eastAsiaTheme="minorHAnsi" w:cs="Times New Roman"/>
          <w:kern w:val="2"/>
          <w:sz w:val="24"/>
          <w:szCs w:val="24"/>
          <w:lang w:val="es-ES"/>
          <w14:ligatures w14:val="standardContextual"/>
        </w:rPr>
        <w:t>Sorprendentemente, u</w:t>
      </w:r>
      <w:r w:rsidR="00763F45" w:rsidRPr="00C54566">
        <w:rPr>
          <w:rFonts w:eastAsiaTheme="minorHAnsi" w:cs="Times New Roman"/>
          <w:kern w:val="2"/>
          <w:sz w:val="24"/>
          <w:szCs w:val="24"/>
          <w:lang w:val="es-ES"/>
          <w14:ligatures w14:val="standardContextual"/>
        </w:rPr>
        <w:t>na representante de la comunidad en un CEI privado dijo</w:t>
      </w:r>
      <w:r w:rsidR="00DB048B">
        <w:rPr>
          <w:rFonts w:eastAsiaTheme="minorHAnsi" w:cs="Times New Roman"/>
          <w:kern w:val="2"/>
          <w:sz w:val="24"/>
          <w:szCs w:val="24"/>
          <w:lang w:val="es-ES"/>
          <w14:ligatures w14:val="standardContextual"/>
        </w:rPr>
        <w:t>:</w:t>
      </w:r>
      <w:r w:rsidR="00763F45" w:rsidRPr="00C54566">
        <w:rPr>
          <w:rFonts w:eastAsiaTheme="minorHAnsi" w:cs="Times New Roman"/>
          <w:kern w:val="2"/>
          <w:sz w:val="24"/>
          <w:szCs w:val="24"/>
          <w:lang w:val="es-ES"/>
          <w14:ligatures w14:val="standardContextual"/>
        </w:rPr>
        <w:t xml:space="preserve"> “</w:t>
      </w:r>
      <w:r w:rsidR="001830C5" w:rsidRPr="00C54566">
        <w:rPr>
          <w:rFonts w:eastAsia="Calibri" w:cs="Times New Roman"/>
          <w:i/>
          <w:iCs/>
          <w:sz w:val="24"/>
          <w:szCs w:val="24"/>
          <w:lang w:val="es-CO"/>
        </w:rPr>
        <w:t>Yo me siento representante de una comunidad que no conozco, que nunca me va a conocer</w:t>
      </w:r>
      <w:r w:rsidR="001830C5" w:rsidRPr="00C54566">
        <w:rPr>
          <w:rFonts w:eastAsia="Calibri" w:cs="Times New Roman"/>
          <w:sz w:val="24"/>
          <w:szCs w:val="24"/>
          <w:lang w:val="es-CO"/>
        </w:rPr>
        <w:t>” (Grupo Focal con Representantes de la Comunidad de Colombia)</w:t>
      </w:r>
      <w:r w:rsidR="001830C5" w:rsidRPr="00C54566">
        <w:rPr>
          <w:rFonts w:eastAsia="Calibri" w:cs="Times New Roman"/>
          <w:i/>
          <w:iCs/>
          <w:sz w:val="24"/>
          <w:szCs w:val="24"/>
          <w:lang w:val="es-CO"/>
        </w:rPr>
        <w:t xml:space="preserve">. </w:t>
      </w:r>
      <w:r w:rsidR="001830C5" w:rsidRPr="00C54566">
        <w:rPr>
          <w:rFonts w:eastAsia="Calibri" w:cs="Times New Roman"/>
          <w:iCs/>
          <w:sz w:val="24"/>
          <w:szCs w:val="24"/>
          <w:lang w:val="es-CO"/>
        </w:rPr>
        <w:t xml:space="preserve">Y otro </w:t>
      </w:r>
      <w:r w:rsidR="00FC06B3" w:rsidRPr="00C54566">
        <w:rPr>
          <w:rFonts w:eastAsia="Calibri" w:cs="Times New Roman"/>
          <w:iCs/>
          <w:sz w:val="24"/>
          <w:szCs w:val="24"/>
          <w:lang w:val="es-CO"/>
        </w:rPr>
        <w:t>participante en otro grupo focal</w:t>
      </w:r>
      <w:r w:rsidR="00DB048B">
        <w:rPr>
          <w:rFonts w:eastAsia="Calibri" w:cs="Times New Roman"/>
          <w:iCs/>
          <w:sz w:val="24"/>
          <w:szCs w:val="24"/>
          <w:lang w:val="es-CO"/>
        </w:rPr>
        <w:t>:</w:t>
      </w:r>
      <w:r w:rsidR="00FC06B3" w:rsidRPr="00C54566">
        <w:rPr>
          <w:rFonts w:eastAsia="Calibri" w:cs="Times New Roman"/>
          <w:iCs/>
          <w:sz w:val="24"/>
          <w:szCs w:val="24"/>
          <w:lang w:val="es-CO"/>
        </w:rPr>
        <w:t xml:space="preserve"> </w:t>
      </w:r>
      <w:r w:rsidR="00DB048B">
        <w:rPr>
          <w:rFonts w:eastAsia="Calibri" w:cs="Times New Roman"/>
          <w:iCs/>
          <w:sz w:val="24"/>
          <w:szCs w:val="24"/>
          <w:lang w:val="es-CO"/>
        </w:rPr>
        <w:t>“</w:t>
      </w:r>
      <w:r w:rsidR="00DB048B" w:rsidRPr="00DB048B">
        <w:rPr>
          <w:rFonts w:eastAsia="Calibri" w:cs="Times New Roman"/>
          <w:i/>
          <w:sz w:val="24"/>
          <w:szCs w:val="24"/>
          <w:lang w:val="es-CO"/>
        </w:rPr>
        <w:t>U</w:t>
      </w:r>
      <w:proofErr w:type="spellStart"/>
      <w:r w:rsidR="00FC06B3" w:rsidRPr="00C54566">
        <w:rPr>
          <w:rFonts w:eastAsiaTheme="minorHAnsi" w:cs="Times New Roman"/>
          <w:i/>
          <w:iCs/>
          <w:sz w:val="24"/>
          <w:szCs w:val="24"/>
          <w:lang w:val="es-ES"/>
        </w:rPr>
        <w:t>na</w:t>
      </w:r>
      <w:proofErr w:type="spellEnd"/>
      <w:r w:rsidR="00FC06B3" w:rsidRPr="00C54566">
        <w:rPr>
          <w:rFonts w:eastAsiaTheme="minorHAnsi" w:cs="Times New Roman"/>
          <w:i/>
          <w:iCs/>
          <w:sz w:val="24"/>
          <w:szCs w:val="24"/>
          <w:lang w:val="es-ES"/>
        </w:rPr>
        <w:t xml:space="preserve"> persona con títulos y experiencias profesionales afines a las mismas instituciones, pero que no son realmente representantes de la comunidad” </w:t>
      </w:r>
      <w:r w:rsidR="00FC06B3" w:rsidRPr="00C54566">
        <w:rPr>
          <w:rFonts w:eastAsiaTheme="minorHAnsi" w:cs="Times New Roman"/>
          <w:sz w:val="24"/>
          <w:szCs w:val="24"/>
          <w:lang w:val="es-ES"/>
        </w:rPr>
        <w:t>(Grupo Focal 4 de Colombia)</w:t>
      </w:r>
      <w:r w:rsidR="00FC06B3" w:rsidRPr="00C54566">
        <w:rPr>
          <w:rFonts w:eastAsiaTheme="minorHAnsi" w:cs="Times New Roman"/>
          <w:i/>
          <w:iCs/>
          <w:sz w:val="24"/>
          <w:szCs w:val="24"/>
          <w:lang w:val="es-ES"/>
        </w:rPr>
        <w:t>.</w:t>
      </w:r>
    </w:p>
    <w:p w14:paraId="1788C7FA" w14:textId="77777777" w:rsidR="00763F45" w:rsidRPr="00C54566" w:rsidRDefault="00763F45" w:rsidP="00AE19B2">
      <w:pPr>
        <w:rPr>
          <w:rFonts w:eastAsiaTheme="minorHAnsi" w:cs="Times New Roman"/>
          <w:color w:val="FF0000"/>
          <w:kern w:val="2"/>
          <w:sz w:val="24"/>
          <w:szCs w:val="24"/>
          <w:lang w:val="es-ES"/>
          <w14:ligatures w14:val="standardContextual"/>
        </w:rPr>
      </w:pPr>
    </w:p>
    <w:p w14:paraId="756C797D" w14:textId="6CD1152C" w:rsidR="00763F45" w:rsidRPr="00C54566" w:rsidRDefault="0077717A"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Lo más frecuente es que los mismos miembros del CEI identifiquen y escojan al representante de la comunida</w:t>
      </w:r>
      <w:r w:rsidR="003A379B" w:rsidRPr="00C54566">
        <w:rPr>
          <w:rFonts w:eastAsiaTheme="minorHAnsi" w:cs="Times New Roman"/>
          <w:kern w:val="2"/>
          <w:sz w:val="24"/>
          <w:szCs w:val="24"/>
          <w:lang w:val="es-ES"/>
          <w14:ligatures w14:val="standardContextual"/>
        </w:rPr>
        <w:t>d</w:t>
      </w:r>
      <w:r w:rsidR="00110E60" w:rsidRPr="00C54566">
        <w:rPr>
          <w:rFonts w:eastAsiaTheme="minorHAnsi" w:cs="Times New Roman"/>
          <w:kern w:val="2"/>
          <w:sz w:val="24"/>
          <w:szCs w:val="24"/>
          <w:lang w:val="es-ES"/>
          <w14:ligatures w14:val="standardContextual"/>
        </w:rPr>
        <w:t>, y con frecuencia invitan a conocidos o al familiar de alg</w:t>
      </w:r>
      <w:r w:rsidR="00514DF2">
        <w:rPr>
          <w:rFonts w:eastAsiaTheme="minorHAnsi" w:cs="Times New Roman"/>
          <w:kern w:val="2"/>
          <w:sz w:val="24"/>
          <w:szCs w:val="24"/>
          <w:lang w:val="es-ES"/>
          <w14:ligatures w14:val="standardContextual"/>
        </w:rPr>
        <w:t>ún conocido</w:t>
      </w:r>
      <w:r w:rsidRPr="00C54566">
        <w:rPr>
          <w:rFonts w:eastAsiaTheme="minorHAnsi" w:cs="Times New Roman"/>
          <w:kern w:val="2"/>
          <w:sz w:val="24"/>
          <w:szCs w:val="24"/>
          <w:lang w:val="es-ES"/>
          <w14:ligatures w14:val="standardContextual"/>
        </w:rPr>
        <w:t xml:space="preserve">. </w:t>
      </w:r>
    </w:p>
    <w:p w14:paraId="5D7DAF0A" w14:textId="77777777" w:rsidR="00763F45" w:rsidRPr="00C54566" w:rsidRDefault="00763F45" w:rsidP="00AE19B2">
      <w:pPr>
        <w:rPr>
          <w:rFonts w:eastAsiaTheme="minorHAnsi" w:cs="Times New Roman"/>
          <w:kern w:val="2"/>
          <w:sz w:val="24"/>
          <w:szCs w:val="24"/>
          <w:lang w:val="es-ES"/>
          <w14:ligatures w14:val="standardContextual"/>
        </w:rPr>
      </w:pPr>
    </w:p>
    <w:p w14:paraId="39B0EB93" w14:textId="5C54E77A" w:rsidR="00763F45" w:rsidRPr="00C54566" w:rsidRDefault="00763F45" w:rsidP="00AE19B2">
      <w:pPr>
        <w:ind w:left="630" w:right="630"/>
        <w:rPr>
          <w:rFonts w:eastAsiaTheme="minorHAnsi" w:cs="Times New Roman"/>
          <w:iCs/>
          <w:sz w:val="24"/>
          <w:szCs w:val="24"/>
          <w:lang w:val="es-ES"/>
        </w:rPr>
      </w:pPr>
      <w:r w:rsidRPr="00C54566">
        <w:rPr>
          <w:rFonts w:eastAsiaTheme="minorHAnsi" w:cs="Times New Roman"/>
          <w:i/>
          <w:iCs/>
          <w:sz w:val="24"/>
          <w:szCs w:val="24"/>
          <w:lang w:val="es-ES"/>
        </w:rPr>
        <w:t>“</w:t>
      </w:r>
      <w:r w:rsidR="00514DF2">
        <w:rPr>
          <w:rFonts w:eastAsiaTheme="minorHAnsi" w:cs="Times New Roman"/>
          <w:i/>
          <w:iCs/>
          <w:sz w:val="24"/>
          <w:szCs w:val="24"/>
          <w:lang w:val="es-ES"/>
        </w:rPr>
        <w:t>L</w:t>
      </w:r>
      <w:r w:rsidRPr="00C54566">
        <w:rPr>
          <w:rFonts w:eastAsiaTheme="minorHAnsi" w:cs="Times New Roman"/>
          <w:i/>
          <w:iCs/>
          <w:sz w:val="24"/>
          <w:szCs w:val="24"/>
          <w:lang w:val="es-ES"/>
        </w:rPr>
        <w:t>os miembros de la comunidad, en general, yo creo que es un rol que está un poco sesgado, porque siempre se trata de buscar a alguien conocido o el esposo de alguien, o la mujer de alguien que conoce uno, alguna voluntaria que anda dando vueltas por ahí, en fin</w:t>
      </w:r>
      <w:r w:rsidR="00514DF2">
        <w:rPr>
          <w:rFonts w:eastAsiaTheme="minorHAnsi" w:cs="Times New Roman"/>
          <w:i/>
          <w:iCs/>
          <w:sz w:val="24"/>
          <w:szCs w:val="24"/>
          <w:lang w:val="es-ES"/>
        </w:rPr>
        <w:t>…</w:t>
      </w:r>
      <w:r w:rsidR="00FC06B3" w:rsidRPr="00C54566">
        <w:rPr>
          <w:rFonts w:eastAsiaTheme="minorHAnsi" w:cs="Times New Roman"/>
          <w:i/>
          <w:iCs/>
          <w:sz w:val="24"/>
          <w:szCs w:val="24"/>
          <w:lang w:val="es-ES"/>
        </w:rPr>
        <w:t>”</w:t>
      </w:r>
      <w:r w:rsidRPr="00C54566">
        <w:rPr>
          <w:rFonts w:eastAsiaTheme="minorHAnsi" w:cs="Times New Roman"/>
          <w:i/>
          <w:iCs/>
          <w:sz w:val="24"/>
          <w:szCs w:val="24"/>
          <w:lang w:val="es-ES"/>
        </w:rPr>
        <w:t xml:space="preserve"> </w:t>
      </w:r>
      <w:r w:rsidRPr="00C54566">
        <w:rPr>
          <w:rFonts w:eastAsiaTheme="minorHAnsi" w:cs="Times New Roman"/>
          <w:iCs/>
          <w:sz w:val="24"/>
          <w:szCs w:val="24"/>
          <w:lang w:val="es-ES"/>
        </w:rPr>
        <w:t xml:space="preserve">(Entrevista 7, </w:t>
      </w:r>
      <w:r w:rsidR="00FC06B3" w:rsidRPr="00C54566">
        <w:rPr>
          <w:rFonts w:eastAsiaTheme="minorHAnsi" w:cs="Times New Roman"/>
          <w:iCs/>
          <w:sz w:val="24"/>
          <w:szCs w:val="24"/>
          <w:lang w:val="es-ES"/>
        </w:rPr>
        <w:t>Argentina</w:t>
      </w:r>
      <w:r w:rsidRPr="00C54566">
        <w:rPr>
          <w:rFonts w:eastAsiaTheme="minorHAnsi" w:cs="Times New Roman"/>
          <w:iCs/>
          <w:sz w:val="24"/>
          <w:szCs w:val="24"/>
          <w:lang w:val="es-ES"/>
        </w:rPr>
        <w:t>)</w:t>
      </w:r>
      <w:r w:rsidR="00514DF2">
        <w:rPr>
          <w:rFonts w:eastAsiaTheme="minorHAnsi" w:cs="Times New Roman"/>
          <w:iCs/>
          <w:sz w:val="24"/>
          <w:szCs w:val="24"/>
          <w:lang w:val="es-ES"/>
        </w:rPr>
        <w:t>.</w:t>
      </w:r>
    </w:p>
    <w:p w14:paraId="534A312E" w14:textId="77777777" w:rsidR="00763F45" w:rsidRPr="00C54566" w:rsidRDefault="00763F45" w:rsidP="00AE19B2">
      <w:pPr>
        <w:rPr>
          <w:rFonts w:eastAsiaTheme="minorHAnsi" w:cs="Times New Roman"/>
          <w:kern w:val="2"/>
          <w:sz w:val="24"/>
          <w:szCs w:val="24"/>
          <w:lang w:val="es-ES"/>
          <w14:ligatures w14:val="standardContextual"/>
        </w:rPr>
      </w:pPr>
    </w:p>
    <w:p w14:paraId="604D9630" w14:textId="1E8B0290" w:rsidR="00ED3A95" w:rsidRPr="00C54566" w:rsidRDefault="0077717A"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 xml:space="preserve">En Colombia, a veces las trabajadoras sociales identifican a los miembros de la Asociación de Usuarios que podrían incorporarse a los CEI. El Reglamento de la Ley de Investigación Biomédica de Costa Rica propone que la Defensoría de los </w:t>
      </w:r>
      <w:r w:rsidR="00514DF2">
        <w:rPr>
          <w:rFonts w:eastAsiaTheme="minorHAnsi" w:cs="Times New Roman"/>
          <w:kern w:val="2"/>
          <w:sz w:val="24"/>
          <w:szCs w:val="24"/>
          <w:lang w:val="es-ES"/>
          <w14:ligatures w14:val="standardContextual"/>
        </w:rPr>
        <w:t>H</w:t>
      </w:r>
      <w:r w:rsidRPr="00C54566">
        <w:rPr>
          <w:rFonts w:eastAsiaTheme="minorHAnsi" w:cs="Times New Roman"/>
          <w:kern w:val="2"/>
          <w:sz w:val="24"/>
          <w:szCs w:val="24"/>
          <w:lang w:val="es-ES"/>
          <w14:ligatures w14:val="standardContextual"/>
        </w:rPr>
        <w:t xml:space="preserve">abitantes nombre al representante de la comunidad para el Comité Nacional de Investigación en Salud (CONIS), </w:t>
      </w:r>
      <w:r w:rsidR="008A1FD3" w:rsidRPr="00C54566">
        <w:rPr>
          <w:rFonts w:eastAsiaTheme="minorHAnsi" w:cs="Times New Roman"/>
          <w:kern w:val="2"/>
          <w:sz w:val="24"/>
          <w:szCs w:val="24"/>
          <w:lang w:val="es-ES"/>
          <w14:ligatures w14:val="standardContextual"/>
        </w:rPr>
        <w:t>pero en el momento de realizar el trabajo de campo no había entrado en vigor.</w:t>
      </w:r>
    </w:p>
    <w:p w14:paraId="1B879F88" w14:textId="77777777" w:rsidR="0077717A" w:rsidRPr="00C54566" w:rsidRDefault="0077717A" w:rsidP="00AE19B2">
      <w:pPr>
        <w:rPr>
          <w:rFonts w:eastAsiaTheme="minorHAnsi" w:cs="Times New Roman"/>
          <w:kern w:val="2"/>
          <w:sz w:val="24"/>
          <w:szCs w:val="24"/>
          <w:lang w:val="es-ES"/>
          <w14:ligatures w14:val="standardContextual"/>
        </w:rPr>
      </w:pPr>
    </w:p>
    <w:p w14:paraId="3CFFF40E" w14:textId="77777777" w:rsidR="0077717A" w:rsidRPr="00C54566" w:rsidRDefault="0077717A" w:rsidP="00AE19B2">
      <w:pPr>
        <w:rPr>
          <w:rFonts w:eastAsiaTheme="minorHAnsi" w:cs="Times New Roman"/>
          <w:color w:val="FF0000"/>
          <w:kern w:val="2"/>
          <w:sz w:val="24"/>
          <w:szCs w:val="24"/>
          <w:lang w:val="es-ES"/>
          <w14:ligatures w14:val="standardContextual"/>
        </w:rPr>
      </w:pPr>
      <w:r w:rsidRPr="00C54566">
        <w:rPr>
          <w:rFonts w:eastAsiaTheme="minorHAnsi" w:cs="Times New Roman"/>
          <w:kern w:val="2"/>
          <w:sz w:val="24"/>
          <w:szCs w:val="24"/>
          <w:lang w:val="es-ES"/>
          <w14:ligatures w14:val="standardContextual"/>
        </w:rPr>
        <w:t>Tanto en Argentina como en Panamá, hay CEI que solicitan a las Asociaciones de Pacientes que les proporciones nombres de candidatos a participar en el CEI, en cambio</w:t>
      </w:r>
      <w:r w:rsidR="006D04B2" w:rsidRPr="00C54566">
        <w:rPr>
          <w:rFonts w:eastAsiaTheme="minorHAnsi" w:cs="Times New Roman"/>
          <w:kern w:val="2"/>
          <w:sz w:val="24"/>
          <w:szCs w:val="24"/>
          <w:lang w:val="es-ES"/>
          <w14:ligatures w14:val="standardContextual"/>
        </w:rPr>
        <w:t xml:space="preserve">, como ya hemos visto, </w:t>
      </w:r>
      <w:r w:rsidRPr="00C54566">
        <w:rPr>
          <w:rFonts w:eastAsiaTheme="minorHAnsi" w:cs="Times New Roman"/>
          <w:kern w:val="2"/>
          <w:sz w:val="24"/>
          <w:szCs w:val="24"/>
          <w:lang w:val="es-ES"/>
          <w14:ligatures w14:val="standardContextual"/>
        </w:rPr>
        <w:t>los CEI de México evitan hacerlo para evitar</w:t>
      </w:r>
      <w:r w:rsidR="006D04B2" w:rsidRPr="00C54566">
        <w:rPr>
          <w:rFonts w:eastAsiaTheme="minorHAnsi" w:cs="Times New Roman"/>
          <w:kern w:val="2"/>
          <w:sz w:val="24"/>
          <w:szCs w:val="24"/>
          <w:lang w:val="es-ES"/>
          <w14:ligatures w14:val="standardContextual"/>
        </w:rPr>
        <w:t xml:space="preserve"> que se puedan ver influenciados por su interés en encontrar tratamientos para una determinada patología o por las ayudas que dichas organizaciones hayan podido recibir de ciertas industrias farmacéuticas. </w:t>
      </w:r>
      <w:r w:rsidRPr="00C54566">
        <w:rPr>
          <w:rFonts w:eastAsiaTheme="minorHAnsi" w:cs="Times New Roman"/>
          <w:kern w:val="2"/>
          <w:sz w:val="24"/>
          <w:szCs w:val="24"/>
          <w:lang w:val="es-ES"/>
          <w14:ligatures w14:val="standardContextual"/>
        </w:rPr>
        <w:t xml:space="preserve"> </w:t>
      </w:r>
    </w:p>
    <w:p w14:paraId="42429A26" w14:textId="77777777" w:rsidR="00ED3A95" w:rsidRPr="00C54566" w:rsidRDefault="00ED3A95" w:rsidP="00AE19B2">
      <w:pPr>
        <w:rPr>
          <w:rFonts w:eastAsiaTheme="minorHAnsi" w:cs="Times New Roman"/>
          <w:kern w:val="2"/>
          <w:sz w:val="24"/>
          <w:szCs w:val="24"/>
          <w:lang w:val="es-ES"/>
          <w14:ligatures w14:val="standardContextual"/>
        </w:rPr>
      </w:pPr>
    </w:p>
    <w:p w14:paraId="10206E36" w14:textId="7E7AA32C" w:rsidR="00BB1F29" w:rsidRPr="00C54566" w:rsidRDefault="00F345BC" w:rsidP="00AE19B2">
      <w:pPr>
        <w:rPr>
          <w:rFonts w:eastAsiaTheme="minorHAnsi" w:cs="Times New Roman"/>
          <w:kern w:val="2"/>
          <w:sz w:val="24"/>
          <w:szCs w:val="24"/>
          <w:lang w:val="es-ES"/>
          <w14:ligatures w14:val="standardContextual"/>
        </w:rPr>
      </w:pPr>
      <w:r>
        <w:rPr>
          <w:rFonts w:eastAsiaTheme="minorHAnsi" w:cs="Times New Roman"/>
          <w:kern w:val="2"/>
          <w:sz w:val="24"/>
          <w:szCs w:val="24"/>
          <w:lang w:val="es-ES"/>
          <w14:ligatures w14:val="standardContextual"/>
        </w:rPr>
        <w:t>L</w:t>
      </w:r>
      <w:r w:rsidR="006D04B2" w:rsidRPr="00C54566">
        <w:rPr>
          <w:rFonts w:eastAsiaTheme="minorHAnsi" w:cs="Times New Roman"/>
          <w:kern w:val="2"/>
          <w:sz w:val="24"/>
          <w:szCs w:val="24"/>
          <w:lang w:val="es-ES"/>
          <w14:ligatures w14:val="standardContextual"/>
        </w:rPr>
        <w:t xml:space="preserve">a Caja </w:t>
      </w:r>
      <w:r w:rsidR="006E1E97" w:rsidRPr="00C54566">
        <w:rPr>
          <w:rFonts w:eastAsiaTheme="minorHAnsi" w:cs="Times New Roman"/>
          <w:kern w:val="2"/>
          <w:sz w:val="24"/>
          <w:szCs w:val="24"/>
          <w:lang w:val="es-ES"/>
          <w14:ligatures w14:val="standardContextual"/>
        </w:rPr>
        <w:t>2</w:t>
      </w:r>
      <w:r>
        <w:rPr>
          <w:rFonts w:eastAsiaTheme="minorHAnsi" w:cs="Times New Roman"/>
          <w:kern w:val="2"/>
          <w:sz w:val="24"/>
          <w:szCs w:val="24"/>
          <w:lang w:val="es-ES"/>
          <w14:ligatures w14:val="standardContextual"/>
        </w:rPr>
        <w:t xml:space="preserve"> </w:t>
      </w:r>
      <w:r w:rsidRPr="000A4A53">
        <w:rPr>
          <w:rFonts w:eastAsiaTheme="minorHAnsi" w:cs="Times New Roman"/>
          <w:kern w:val="2"/>
          <w:sz w:val="24"/>
          <w:szCs w:val="24"/>
          <w:lang w:val="es-ES"/>
          <w14:ligatures w14:val="standardContextual"/>
        </w:rPr>
        <w:t>presenta</w:t>
      </w:r>
      <w:r>
        <w:rPr>
          <w:rFonts w:eastAsiaTheme="minorHAnsi" w:cs="Times New Roman"/>
          <w:kern w:val="2"/>
          <w:sz w:val="24"/>
          <w:szCs w:val="24"/>
          <w:lang w:val="es-ES"/>
          <w14:ligatures w14:val="standardContextual"/>
        </w:rPr>
        <w:t xml:space="preserve"> </w:t>
      </w:r>
      <w:r w:rsidR="00BB1F29" w:rsidRPr="00C54566">
        <w:rPr>
          <w:rFonts w:eastAsiaTheme="minorHAnsi" w:cs="Times New Roman"/>
          <w:kern w:val="2"/>
          <w:sz w:val="24"/>
          <w:szCs w:val="24"/>
          <w:lang w:val="es-ES"/>
          <w14:ligatures w14:val="standardContextual"/>
        </w:rPr>
        <w:t>las profesiones que tienen los representantes de la comunidad de los CEI de las personas entrevistadas en este estudio</w:t>
      </w:r>
      <w:r w:rsidR="0071383E" w:rsidRPr="00C54566">
        <w:rPr>
          <w:rFonts w:eastAsiaTheme="minorHAnsi" w:cs="Times New Roman"/>
          <w:kern w:val="2"/>
          <w:sz w:val="24"/>
          <w:szCs w:val="24"/>
          <w:lang w:val="es-ES"/>
          <w14:ligatures w14:val="standardContextual"/>
        </w:rPr>
        <w:t>. Da</w:t>
      </w:r>
      <w:r w:rsidR="0071383E" w:rsidRPr="00F345BC">
        <w:rPr>
          <w:rFonts w:eastAsiaTheme="minorHAnsi" w:cs="Times New Roman"/>
          <w:strike/>
          <w:kern w:val="2"/>
          <w:sz w:val="24"/>
          <w:szCs w:val="24"/>
          <w:lang w:val="es-ES"/>
          <w14:ligatures w14:val="standardContextual"/>
        </w:rPr>
        <w:t>ría</w:t>
      </w:r>
      <w:r w:rsidR="0071383E" w:rsidRPr="00C54566">
        <w:rPr>
          <w:rFonts w:eastAsiaTheme="minorHAnsi" w:cs="Times New Roman"/>
          <w:kern w:val="2"/>
          <w:sz w:val="24"/>
          <w:szCs w:val="24"/>
          <w:lang w:val="es-ES"/>
          <w14:ligatures w14:val="standardContextual"/>
        </w:rPr>
        <w:t xml:space="preserve"> la impresión de que con frecuencia los CEI simplemente asignan el título de representante de la comunidad a miembros de CEI que no son profesionales de la salud, y en algunos casos también a personas con formación en las </w:t>
      </w:r>
      <w:r w:rsidR="00572561" w:rsidRPr="00C54566">
        <w:rPr>
          <w:rFonts w:eastAsiaTheme="minorHAnsi" w:cs="Times New Roman"/>
          <w:kern w:val="2"/>
          <w:sz w:val="24"/>
          <w:szCs w:val="24"/>
          <w:lang w:val="es-ES"/>
          <w14:ligatures w14:val="standardContextual"/>
        </w:rPr>
        <w:t>ciencias de la salud.</w:t>
      </w:r>
    </w:p>
    <w:p w14:paraId="4730CF41" w14:textId="77777777" w:rsidR="00BB1F29" w:rsidRPr="00C54566" w:rsidRDefault="00BB1F29" w:rsidP="00AE19B2">
      <w:pPr>
        <w:rPr>
          <w:rFonts w:eastAsiaTheme="minorHAnsi" w:cs="Times New Roman"/>
          <w:kern w:val="2"/>
          <w:sz w:val="24"/>
          <w:szCs w:val="24"/>
          <w:lang w:val="es-ES"/>
          <w14:ligatures w14:val="standardContextual"/>
        </w:rPr>
      </w:pPr>
    </w:p>
    <w:p w14:paraId="368BCEF3" w14:textId="234340CD" w:rsidR="006D04B2" w:rsidRPr="00C54566" w:rsidRDefault="006D04B2" w:rsidP="00AE19B2">
      <w:pPr>
        <w:rPr>
          <w:rFonts w:cs="Times New Roman"/>
          <w:b/>
          <w:sz w:val="24"/>
          <w:szCs w:val="24"/>
          <w:lang w:val="es-ES"/>
        </w:rPr>
      </w:pPr>
      <w:r w:rsidRPr="00C54566">
        <w:rPr>
          <w:rFonts w:cs="Times New Roman"/>
          <w:b/>
          <w:sz w:val="24"/>
          <w:szCs w:val="24"/>
          <w:lang w:val="es-ES"/>
        </w:rPr>
        <w:t xml:space="preserve">Caja </w:t>
      </w:r>
      <w:r w:rsidR="006E1E97" w:rsidRPr="00C54566">
        <w:rPr>
          <w:rFonts w:cs="Times New Roman"/>
          <w:b/>
          <w:sz w:val="24"/>
          <w:szCs w:val="24"/>
          <w:lang w:val="es-ES"/>
        </w:rPr>
        <w:t>2</w:t>
      </w:r>
      <w:r w:rsidRPr="00C54566">
        <w:rPr>
          <w:rFonts w:cs="Times New Roman"/>
          <w:b/>
          <w:sz w:val="24"/>
          <w:szCs w:val="24"/>
          <w:lang w:val="es-ES"/>
        </w:rPr>
        <w:t xml:space="preserve">. Características </w:t>
      </w:r>
      <w:r w:rsidR="00D513C2" w:rsidRPr="000A4A53">
        <w:rPr>
          <w:rFonts w:cs="Times New Roman"/>
          <w:b/>
          <w:sz w:val="24"/>
          <w:szCs w:val="24"/>
          <w:lang w:val="es-ES"/>
        </w:rPr>
        <w:t>laborales</w:t>
      </w:r>
      <w:r w:rsidR="00D513C2">
        <w:rPr>
          <w:rFonts w:cs="Times New Roman"/>
          <w:b/>
          <w:color w:val="EE0000"/>
          <w:sz w:val="24"/>
          <w:szCs w:val="24"/>
          <w:lang w:val="es-ES"/>
        </w:rPr>
        <w:t xml:space="preserve"> </w:t>
      </w:r>
      <w:r w:rsidRPr="00C54566">
        <w:rPr>
          <w:rFonts w:cs="Times New Roman"/>
          <w:b/>
          <w:sz w:val="24"/>
          <w:szCs w:val="24"/>
          <w:lang w:val="es-ES"/>
        </w:rPr>
        <w:t>de los representantes de la comunidad de los CEI en los que participaban los entrevistados</w:t>
      </w:r>
    </w:p>
    <w:tbl>
      <w:tblPr>
        <w:tblStyle w:val="TableGrid"/>
        <w:tblW w:w="0" w:type="auto"/>
        <w:tblLook w:val="04A0" w:firstRow="1" w:lastRow="0" w:firstColumn="1" w:lastColumn="0" w:noHBand="0" w:noVBand="1"/>
      </w:tblPr>
      <w:tblGrid>
        <w:gridCol w:w="9350"/>
      </w:tblGrid>
      <w:tr w:rsidR="006D04B2" w:rsidRPr="006F3737" w14:paraId="1614FBD8" w14:textId="77777777" w:rsidTr="006D04B2">
        <w:tc>
          <w:tcPr>
            <w:tcW w:w="9350" w:type="dxa"/>
          </w:tcPr>
          <w:p w14:paraId="30919C08" w14:textId="4A733A8A" w:rsidR="006D04B2" w:rsidRPr="00C54566" w:rsidRDefault="006D04B2" w:rsidP="00AE19B2">
            <w:pPr>
              <w:rPr>
                <w:rFonts w:cs="Times New Roman"/>
                <w:sz w:val="24"/>
                <w:szCs w:val="24"/>
                <w:lang w:val="es-ES"/>
              </w:rPr>
            </w:pPr>
            <w:r w:rsidRPr="00C54566">
              <w:rPr>
                <w:rFonts w:cs="Times New Roman"/>
                <w:b/>
                <w:sz w:val="24"/>
                <w:szCs w:val="24"/>
                <w:lang w:val="es-ES"/>
              </w:rPr>
              <w:lastRenderedPageBreak/>
              <w:t>Profesionales de la salud</w:t>
            </w:r>
            <w:r w:rsidRPr="00C54566">
              <w:rPr>
                <w:rFonts w:cs="Times New Roman"/>
                <w:sz w:val="24"/>
                <w:szCs w:val="24"/>
                <w:lang w:val="es-ES"/>
              </w:rPr>
              <w:t>: médico, enfermeras, microbiólogo, medico con postgrado en bioética, estudiantes de obstetricia</w:t>
            </w:r>
            <w:r w:rsidR="00D513C2">
              <w:rPr>
                <w:rFonts w:cs="Times New Roman"/>
                <w:sz w:val="24"/>
                <w:szCs w:val="24"/>
                <w:lang w:val="es-ES"/>
              </w:rPr>
              <w:t>.</w:t>
            </w:r>
          </w:p>
          <w:p w14:paraId="5D1BBD8A" w14:textId="77777777" w:rsidR="006D04B2" w:rsidRPr="00C54566" w:rsidRDefault="006D04B2" w:rsidP="00AE19B2">
            <w:pPr>
              <w:rPr>
                <w:rFonts w:cs="Times New Roman"/>
                <w:sz w:val="24"/>
                <w:szCs w:val="24"/>
                <w:lang w:val="es-ES"/>
              </w:rPr>
            </w:pPr>
          </w:p>
          <w:p w14:paraId="0C4340C9" w14:textId="3DEB292A" w:rsidR="006D04B2" w:rsidRPr="00C54566" w:rsidRDefault="006D04B2" w:rsidP="00AE19B2">
            <w:pPr>
              <w:rPr>
                <w:rFonts w:cs="Times New Roman"/>
                <w:sz w:val="24"/>
                <w:szCs w:val="24"/>
                <w:lang w:val="es-ES"/>
              </w:rPr>
            </w:pPr>
            <w:r w:rsidRPr="00C54566">
              <w:rPr>
                <w:rFonts w:cs="Times New Roman"/>
                <w:b/>
                <w:sz w:val="24"/>
                <w:szCs w:val="24"/>
                <w:lang w:val="es-ES"/>
              </w:rPr>
              <w:t xml:space="preserve">Profesionales que podrían estar relacionados con la salud: </w:t>
            </w:r>
            <w:r w:rsidRPr="00C54566">
              <w:rPr>
                <w:rFonts w:cs="Times New Roman"/>
                <w:sz w:val="24"/>
                <w:szCs w:val="24"/>
                <w:lang w:val="es-ES"/>
              </w:rPr>
              <w:t>bioquímico, sociólogo a punto de terminar el doctorado que trabaja en temas de salud y de ética</w:t>
            </w:r>
            <w:r w:rsidR="00D513C2">
              <w:rPr>
                <w:rFonts w:cs="Times New Roman"/>
                <w:sz w:val="24"/>
                <w:szCs w:val="24"/>
                <w:lang w:val="es-ES"/>
              </w:rPr>
              <w:t>.</w:t>
            </w:r>
            <w:r w:rsidRPr="00C54566">
              <w:rPr>
                <w:rFonts w:cs="Times New Roman"/>
                <w:sz w:val="24"/>
                <w:szCs w:val="24"/>
                <w:lang w:val="es-ES"/>
              </w:rPr>
              <w:t xml:space="preserve"> </w:t>
            </w:r>
          </w:p>
          <w:p w14:paraId="0B1916D8" w14:textId="77777777" w:rsidR="006D04B2" w:rsidRPr="00C54566" w:rsidRDefault="006D04B2" w:rsidP="00AE19B2">
            <w:pPr>
              <w:rPr>
                <w:rFonts w:cs="Times New Roman"/>
                <w:sz w:val="24"/>
                <w:szCs w:val="24"/>
                <w:lang w:val="es-ES"/>
              </w:rPr>
            </w:pPr>
          </w:p>
          <w:p w14:paraId="5C8E1C4E" w14:textId="0196F293" w:rsidR="006D04B2" w:rsidRDefault="006D04B2" w:rsidP="00AE19B2">
            <w:pPr>
              <w:rPr>
                <w:rFonts w:cs="Times New Roman"/>
                <w:sz w:val="24"/>
                <w:szCs w:val="24"/>
                <w:lang w:val="es-ES"/>
              </w:rPr>
            </w:pPr>
            <w:r w:rsidRPr="00C54566">
              <w:rPr>
                <w:rFonts w:cs="Times New Roman"/>
                <w:b/>
                <w:sz w:val="24"/>
                <w:szCs w:val="24"/>
                <w:lang w:val="es-ES"/>
              </w:rPr>
              <w:t>Otros profesionales</w:t>
            </w:r>
            <w:r w:rsidRPr="00C54566">
              <w:rPr>
                <w:rFonts w:cs="Times New Roman"/>
                <w:sz w:val="24"/>
                <w:szCs w:val="24"/>
                <w:lang w:val="es-ES"/>
              </w:rPr>
              <w:t>: sacerdote, abogado, asistente/trabajador social, periodista, ingeniero de sistemas, científico social, economistas, maestros de bioética</w:t>
            </w:r>
            <w:r w:rsidR="00D513C2">
              <w:rPr>
                <w:rFonts w:cs="Times New Roman"/>
                <w:sz w:val="24"/>
                <w:szCs w:val="24"/>
                <w:lang w:val="es-ES"/>
              </w:rPr>
              <w:t>.</w:t>
            </w:r>
          </w:p>
          <w:p w14:paraId="30B91F5F" w14:textId="77777777" w:rsidR="00D513C2" w:rsidRDefault="00D513C2" w:rsidP="00AE19B2">
            <w:pPr>
              <w:rPr>
                <w:rFonts w:cs="Times New Roman"/>
                <w:sz w:val="24"/>
                <w:szCs w:val="24"/>
                <w:lang w:val="es-ES"/>
              </w:rPr>
            </w:pPr>
          </w:p>
          <w:p w14:paraId="186CAEDC" w14:textId="76EB3DBB" w:rsidR="00D513C2" w:rsidRPr="003A6A12" w:rsidRDefault="00A0186F" w:rsidP="00D513C2">
            <w:pPr>
              <w:rPr>
                <w:rFonts w:cs="Times New Roman"/>
                <w:color w:val="EE0000"/>
                <w:sz w:val="24"/>
                <w:szCs w:val="24"/>
                <w:lang w:val="es-ES"/>
              </w:rPr>
            </w:pPr>
            <w:r w:rsidRPr="00A0186F">
              <w:rPr>
                <w:rFonts w:cs="Times New Roman"/>
                <w:b/>
                <w:sz w:val="24"/>
                <w:szCs w:val="24"/>
                <w:lang w:val="es-ES"/>
              </w:rPr>
              <w:t>Otras actividades</w:t>
            </w:r>
            <w:r w:rsidR="00D513C2" w:rsidRPr="00C54566">
              <w:rPr>
                <w:rFonts w:cs="Times New Roman"/>
                <w:sz w:val="24"/>
                <w:szCs w:val="24"/>
                <w:lang w:val="es-ES"/>
              </w:rPr>
              <w:t>: ama de casa, activista social, jubilado, coordinador del voluntariado de cuidados paliativos, usuarios de hospital, pacientes de hospital, militante en grupos de defensa del colectivo LGTBIQ, voluntario de hospital, pacientes, representantes de asociaciones de pacientes</w:t>
            </w:r>
            <w:r w:rsidR="00D513C2">
              <w:rPr>
                <w:rFonts w:cs="Times New Roman"/>
                <w:sz w:val="24"/>
                <w:szCs w:val="24"/>
                <w:lang w:val="es-ES"/>
              </w:rPr>
              <w:t xml:space="preserve">. </w:t>
            </w:r>
          </w:p>
          <w:p w14:paraId="52E0D33F" w14:textId="77777777" w:rsidR="006D04B2" w:rsidRPr="00C54566" w:rsidRDefault="006D04B2" w:rsidP="00A0186F">
            <w:pPr>
              <w:rPr>
                <w:rFonts w:cs="Times New Roman"/>
                <w:b/>
                <w:sz w:val="24"/>
                <w:szCs w:val="24"/>
                <w:lang w:val="es-ES"/>
              </w:rPr>
            </w:pPr>
          </w:p>
        </w:tc>
      </w:tr>
    </w:tbl>
    <w:p w14:paraId="3E0E4CC9" w14:textId="77777777" w:rsidR="00BB1F29" w:rsidRPr="00C54566" w:rsidRDefault="00BB1F29" w:rsidP="00AE19B2">
      <w:pPr>
        <w:rPr>
          <w:rFonts w:eastAsiaTheme="minorHAnsi" w:cs="Times New Roman"/>
          <w:kern w:val="2"/>
          <w:sz w:val="24"/>
          <w:szCs w:val="24"/>
          <w:lang w:val="es-ES"/>
          <w14:ligatures w14:val="standardContextual"/>
        </w:rPr>
      </w:pPr>
    </w:p>
    <w:p w14:paraId="45A48127" w14:textId="5A9C81B6" w:rsidR="008171FB" w:rsidRPr="00C54566" w:rsidRDefault="00A0186F" w:rsidP="00AE19B2">
      <w:pPr>
        <w:rPr>
          <w:rFonts w:eastAsiaTheme="minorHAnsi" w:cs="Times New Roman"/>
          <w:kern w:val="2"/>
          <w:sz w:val="24"/>
          <w:szCs w:val="24"/>
          <w:lang w:val="es-ES"/>
          <w14:ligatures w14:val="standardContextual"/>
        </w:rPr>
      </w:pPr>
      <w:r w:rsidRPr="00A0186F">
        <w:rPr>
          <w:rFonts w:eastAsiaTheme="minorHAnsi" w:cs="Times New Roman"/>
          <w:b/>
          <w:kern w:val="2"/>
          <w:sz w:val="24"/>
          <w:szCs w:val="24"/>
          <w:lang w:val="es-ES"/>
          <w14:ligatures w14:val="standardContextual"/>
        </w:rPr>
        <w:t>Incorporación</w:t>
      </w:r>
      <w:r w:rsidR="00572561" w:rsidRPr="00A0186F">
        <w:rPr>
          <w:rFonts w:eastAsiaTheme="minorHAnsi" w:cs="Times New Roman"/>
          <w:b/>
          <w:kern w:val="2"/>
          <w:sz w:val="24"/>
          <w:szCs w:val="24"/>
          <w:lang w:val="es-ES"/>
          <w14:ligatures w14:val="standardContextual"/>
        </w:rPr>
        <w:t xml:space="preserve"> </w:t>
      </w:r>
      <w:r w:rsidR="00572561" w:rsidRPr="00C54566">
        <w:rPr>
          <w:rFonts w:eastAsiaTheme="minorHAnsi" w:cs="Times New Roman"/>
          <w:b/>
          <w:kern w:val="2"/>
          <w:sz w:val="24"/>
          <w:szCs w:val="24"/>
          <w:lang w:val="es-ES"/>
          <w14:ligatures w14:val="standardContextual"/>
        </w:rPr>
        <w:t xml:space="preserve">y capacitación de los representantes de la comunidad que se unen a los CEI. </w:t>
      </w:r>
      <w:r w:rsidR="00572561" w:rsidRPr="00C54566">
        <w:rPr>
          <w:rFonts w:eastAsiaTheme="minorHAnsi" w:cs="Times New Roman"/>
          <w:kern w:val="2"/>
          <w:sz w:val="24"/>
          <w:szCs w:val="24"/>
          <w:lang w:val="es-ES"/>
          <w14:ligatures w14:val="standardContextual"/>
        </w:rPr>
        <w:t>Hasta donde hemos podido comprobar, n</w:t>
      </w:r>
      <w:r w:rsidR="008A1FD3" w:rsidRPr="00C54566">
        <w:rPr>
          <w:rFonts w:eastAsiaTheme="minorHAnsi" w:cs="Times New Roman"/>
          <w:kern w:val="2"/>
          <w:sz w:val="24"/>
          <w:szCs w:val="24"/>
          <w:lang w:val="es-ES"/>
          <w14:ligatures w14:val="standardContextual"/>
        </w:rPr>
        <w:t xml:space="preserve">o hay </w:t>
      </w:r>
      <w:r w:rsidR="00572561" w:rsidRPr="00C54566">
        <w:rPr>
          <w:rFonts w:eastAsiaTheme="minorHAnsi" w:cs="Times New Roman"/>
          <w:kern w:val="2"/>
          <w:sz w:val="24"/>
          <w:szCs w:val="24"/>
          <w:lang w:val="es-ES"/>
          <w14:ligatures w14:val="standardContextual"/>
        </w:rPr>
        <w:t xml:space="preserve">cursos de inducción al puesto para los representantes de la comunidad que aceptan incorporarse a un CEI. </w:t>
      </w:r>
      <w:r w:rsidR="008171FB" w:rsidRPr="00C54566">
        <w:rPr>
          <w:rFonts w:eastAsiaTheme="minorHAnsi" w:cs="Times New Roman"/>
          <w:kern w:val="2"/>
          <w:sz w:val="24"/>
          <w:szCs w:val="24"/>
          <w:lang w:val="es-ES"/>
          <w14:ligatures w14:val="standardContextual"/>
        </w:rPr>
        <w:t xml:space="preserve">Como mucho, el presidente del CEI les entrega un paquete de documentos básicos </w:t>
      </w:r>
      <w:r w:rsidR="007F39F5" w:rsidRPr="00C54566">
        <w:rPr>
          <w:rFonts w:eastAsiaTheme="minorHAnsi" w:cs="Times New Roman"/>
          <w:kern w:val="2"/>
          <w:sz w:val="24"/>
          <w:szCs w:val="24"/>
          <w:lang w:val="es-ES"/>
          <w14:ligatures w14:val="standardContextual"/>
        </w:rPr>
        <w:t xml:space="preserve">(i.e. el manual de procedimientos y el reglamento) </w:t>
      </w:r>
      <w:r w:rsidR="008171FB" w:rsidRPr="00C54566">
        <w:rPr>
          <w:rFonts w:eastAsiaTheme="minorHAnsi" w:cs="Times New Roman"/>
          <w:kern w:val="2"/>
          <w:sz w:val="24"/>
          <w:szCs w:val="24"/>
          <w:lang w:val="es-ES"/>
          <w14:ligatures w14:val="standardContextual"/>
        </w:rPr>
        <w:t>y les explica la dinámica</w:t>
      </w:r>
      <w:r w:rsidR="008A1FD3" w:rsidRPr="00C54566">
        <w:rPr>
          <w:rFonts w:eastAsiaTheme="minorHAnsi" w:cs="Times New Roman"/>
          <w:kern w:val="2"/>
          <w:sz w:val="24"/>
          <w:szCs w:val="24"/>
          <w:lang w:val="es-ES"/>
          <w14:ligatures w14:val="standardContextual"/>
        </w:rPr>
        <w:t>,</w:t>
      </w:r>
      <w:r w:rsidR="008171FB" w:rsidRPr="00C54566">
        <w:rPr>
          <w:rFonts w:eastAsiaTheme="minorHAnsi" w:cs="Times New Roman"/>
          <w:kern w:val="2"/>
          <w:sz w:val="24"/>
          <w:szCs w:val="24"/>
          <w:lang w:val="es-ES"/>
          <w14:ligatures w14:val="standardContextual"/>
        </w:rPr>
        <w:t xml:space="preserve"> y poco a poco se van integrando y van aprendiendo. </w:t>
      </w:r>
    </w:p>
    <w:p w14:paraId="03C01ED5" w14:textId="77777777" w:rsidR="004D7A07" w:rsidRDefault="004D7A07" w:rsidP="00AE19B2">
      <w:pPr>
        <w:rPr>
          <w:rFonts w:eastAsiaTheme="minorHAnsi" w:cs="Times New Roman"/>
          <w:b/>
          <w:bCs/>
          <w:color w:val="EE0000"/>
          <w:kern w:val="2"/>
          <w:sz w:val="24"/>
          <w:szCs w:val="24"/>
          <w:lang w:val="es-ES"/>
          <w14:ligatures w14:val="standardContextual"/>
        </w:rPr>
      </w:pPr>
    </w:p>
    <w:p w14:paraId="17C1105E" w14:textId="4447316A" w:rsidR="005E5793" w:rsidRPr="00C54566" w:rsidRDefault="005E5793" w:rsidP="00AE19B2">
      <w:pPr>
        <w:ind w:left="450"/>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 xml:space="preserve"> </w:t>
      </w:r>
      <w:r w:rsidRPr="005E5793">
        <w:rPr>
          <w:rFonts w:eastAsiaTheme="minorHAnsi" w:cs="Times New Roman"/>
          <w:kern w:val="2"/>
          <w:sz w:val="24"/>
          <w:szCs w:val="24"/>
          <w:lang w:val="es-ES"/>
          <w14:ligatures w14:val="standardContextual"/>
        </w:rPr>
        <w:t>“</w:t>
      </w:r>
      <w:r w:rsidRPr="005E5793">
        <w:rPr>
          <w:rFonts w:eastAsiaTheme="minorHAnsi" w:cs="Times New Roman"/>
          <w:i/>
          <w:kern w:val="2"/>
          <w:sz w:val="24"/>
          <w:szCs w:val="24"/>
          <w:lang w:val="es-ES"/>
          <w14:ligatures w14:val="standardContextual"/>
        </w:rPr>
        <w:t>El que es miembro de la comunidad, por ejemplo, el psicólogo, el licenciado en derecho, no tiene muchos conocimientos de cuestiones médicas. Entonces vamos profundizando, [y decimos]: ‘no tenemos entendimiento de esto’. Entonces tratamos de que todos en la sesión vayamos entendiendo esto, y, por ejemplo, el representante de la comunidad [dice] ‘yo no le entendí a este protocolo, no entendí qué es lo que quieren hacer con este estudio. Entonces, ahí mismo, agarramos el protocolo, lo leemos y le vamos dejando claro todas las dudas, pero más que nada…</w:t>
      </w:r>
      <w:r w:rsidR="004D7A07">
        <w:rPr>
          <w:rFonts w:eastAsiaTheme="minorHAnsi" w:cs="Times New Roman"/>
          <w:i/>
          <w:kern w:val="2"/>
          <w:sz w:val="24"/>
          <w:szCs w:val="24"/>
          <w:lang w:val="es-ES"/>
          <w14:ligatures w14:val="standardContextual"/>
        </w:rPr>
        <w:t xml:space="preserve"> </w:t>
      </w:r>
      <w:r w:rsidRPr="005E5793">
        <w:rPr>
          <w:rFonts w:eastAsiaTheme="minorHAnsi" w:cs="Times New Roman"/>
          <w:i/>
          <w:kern w:val="2"/>
          <w:sz w:val="24"/>
          <w:szCs w:val="24"/>
          <w:lang w:val="es-ES"/>
          <w14:ligatures w14:val="standardContextual"/>
        </w:rPr>
        <w:t>para que él se vea como un representante de lo que este [este ensayo clínico] va a ser para los… pacientes</w:t>
      </w:r>
      <w:r w:rsidRPr="005E5793">
        <w:rPr>
          <w:rFonts w:eastAsiaTheme="minorHAnsi" w:cs="Times New Roman"/>
          <w:kern w:val="2"/>
          <w:sz w:val="24"/>
          <w:szCs w:val="24"/>
          <w:lang w:val="es-ES"/>
          <w14:ligatures w14:val="standardContextual"/>
        </w:rPr>
        <w:t>”</w:t>
      </w:r>
      <w:r w:rsidRPr="00C54566">
        <w:rPr>
          <w:rFonts w:eastAsiaTheme="minorHAnsi" w:cs="Times New Roman"/>
          <w:kern w:val="2"/>
          <w:sz w:val="24"/>
          <w:szCs w:val="24"/>
          <w:lang w:val="es-ES"/>
          <w14:ligatures w14:val="standardContextual"/>
        </w:rPr>
        <w:t xml:space="preserve"> (</w:t>
      </w:r>
      <w:proofErr w:type="spellStart"/>
      <w:r w:rsidRPr="00C54566">
        <w:rPr>
          <w:rFonts w:eastAsiaTheme="minorHAnsi" w:cs="Times New Roman"/>
          <w:kern w:val="2"/>
          <w:sz w:val="24"/>
          <w:szCs w:val="24"/>
          <w:lang w:val="es-ES"/>
          <w14:ligatures w14:val="standardContextual"/>
        </w:rPr>
        <w:t>Ent</w:t>
      </w:r>
      <w:proofErr w:type="spellEnd"/>
      <w:r w:rsidR="004D7A07">
        <w:rPr>
          <w:rFonts w:eastAsiaTheme="minorHAnsi" w:cs="Times New Roman"/>
          <w:kern w:val="2"/>
          <w:sz w:val="24"/>
          <w:szCs w:val="24"/>
          <w:lang w:val="es-ES"/>
          <w14:ligatures w14:val="standardContextual"/>
        </w:rPr>
        <w:t>.</w:t>
      </w:r>
      <w:r w:rsidRPr="00C54566">
        <w:rPr>
          <w:rFonts w:eastAsiaTheme="minorHAnsi" w:cs="Times New Roman"/>
          <w:kern w:val="2"/>
          <w:sz w:val="24"/>
          <w:szCs w:val="24"/>
          <w:lang w:val="es-ES"/>
          <w14:ligatures w14:val="standardContextual"/>
        </w:rPr>
        <w:t xml:space="preserve"> 10, de México)</w:t>
      </w:r>
      <w:r w:rsidRPr="005E5793">
        <w:rPr>
          <w:rFonts w:eastAsiaTheme="minorHAnsi" w:cs="Times New Roman"/>
          <w:kern w:val="2"/>
          <w:sz w:val="24"/>
          <w:szCs w:val="24"/>
          <w:lang w:val="es-ES"/>
          <w14:ligatures w14:val="standardContextual"/>
        </w:rPr>
        <w:t>.</w:t>
      </w:r>
    </w:p>
    <w:p w14:paraId="649D9E91" w14:textId="77777777" w:rsidR="005E5793" w:rsidRPr="00C54566" w:rsidRDefault="005E5793" w:rsidP="00AE19B2">
      <w:pPr>
        <w:ind w:left="450"/>
        <w:rPr>
          <w:rFonts w:eastAsiaTheme="minorHAnsi" w:cs="Times New Roman"/>
          <w:kern w:val="2"/>
          <w:sz w:val="24"/>
          <w:szCs w:val="24"/>
          <w:lang w:val="es-ES"/>
          <w14:ligatures w14:val="standardContextual"/>
        </w:rPr>
      </w:pPr>
    </w:p>
    <w:p w14:paraId="0DD91844" w14:textId="7A3F9123" w:rsidR="005E5793" w:rsidRPr="005E5793" w:rsidRDefault="005E5793" w:rsidP="00AE19B2">
      <w:pPr>
        <w:ind w:left="450"/>
        <w:rPr>
          <w:rFonts w:eastAsiaTheme="minorHAnsi" w:cs="Times New Roman"/>
          <w:i/>
          <w:iCs/>
          <w:kern w:val="2"/>
          <w:sz w:val="24"/>
          <w:szCs w:val="24"/>
          <w:lang w:val="es-ES"/>
          <w14:ligatures w14:val="standardContextual"/>
        </w:rPr>
      </w:pPr>
      <w:r w:rsidRPr="005E5793">
        <w:rPr>
          <w:rFonts w:eastAsiaTheme="minorHAnsi" w:cs="Times New Roman"/>
          <w:i/>
          <w:iCs/>
          <w:kern w:val="2"/>
          <w:sz w:val="24"/>
          <w:szCs w:val="24"/>
          <w:lang w:val="es-ES"/>
          <w14:ligatures w14:val="standardContextual"/>
        </w:rPr>
        <w:t xml:space="preserve">“Generalmente, nosotros invitamos a la gente del comité que proponga al </w:t>
      </w:r>
      <w:r w:rsidRPr="005E5793">
        <w:rPr>
          <w:rFonts w:eastAsiaTheme="minorHAnsi" w:cs="Times New Roman"/>
          <w:kern w:val="2"/>
          <w:sz w:val="24"/>
          <w:szCs w:val="24"/>
          <w:lang w:val="es-ES"/>
          <w14:ligatures w14:val="standardContextual"/>
        </w:rPr>
        <w:t>[representante de la comunidad]</w:t>
      </w:r>
      <w:r w:rsidRPr="005E5793">
        <w:rPr>
          <w:rFonts w:eastAsiaTheme="minorHAnsi" w:cs="Times New Roman"/>
          <w:i/>
          <w:iCs/>
          <w:kern w:val="2"/>
          <w:sz w:val="24"/>
          <w:szCs w:val="24"/>
          <w:lang w:val="es-ES"/>
          <w14:ligatures w14:val="standardContextual"/>
        </w:rPr>
        <w:t xml:space="preserve"> con cierto perfil, o sea que tiene disponibilidad de horario, que pueda acudir… y lo que nosotros tratamos es, no tanto de capacitar sino más que nada, en una sesión, decirles cuál sería su participación, que entendiera lo que viene en el consentimiento, y si hay algunas palabras que no </w:t>
      </w:r>
      <w:r w:rsidRPr="005E5793">
        <w:rPr>
          <w:rFonts w:eastAsiaTheme="minorHAnsi" w:cs="Times New Roman"/>
          <w:kern w:val="2"/>
          <w:sz w:val="24"/>
          <w:szCs w:val="24"/>
          <w:lang w:val="es-ES"/>
          <w14:ligatures w14:val="standardContextual"/>
        </w:rPr>
        <w:t>[entiende]</w:t>
      </w:r>
      <w:r w:rsidRPr="005E5793">
        <w:rPr>
          <w:rFonts w:eastAsiaTheme="minorHAnsi" w:cs="Times New Roman"/>
          <w:i/>
          <w:iCs/>
          <w:kern w:val="2"/>
          <w:sz w:val="24"/>
          <w:szCs w:val="24"/>
          <w:lang w:val="es-ES"/>
          <w14:ligatures w14:val="standardContextual"/>
        </w:rPr>
        <w:t xml:space="preserve"> nos lo diga para que se modifique…”</w:t>
      </w:r>
      <w:r w:rsidRPr="00C54566">
        <w:rPr>
          <w:rFonts w:eastAsiaTheme="minorHAnsi" w:cs="Times New Roman"/>
          <w:i/>
          <w:iCs/>
          <w:kern w:val="2"/>
          <w:sz w:val="24"/>
          <w:szCs w:val="24"/>
          <w:lang w:val="es-ES"/>
          <w14:ligatures w14:val="standardContextual"/>
        </w:rPr>
        <w:t xml:space="preserve"> </w:t>
      </w:r>
      <w:r w:rsidRPr="00C54566">
        <w:rPr>
          <w:rFonts w:eastAsiaTheme="minorHAnsi" w:cs="Times New Roman"/>
          <w:iCs/>
          <w:kern w:val="2"/>
          <w:sz w:val="24"/>
          <w:szCs w:val="24"/>
          <w:lang w:val="es-ES"/>
          <w14:ligatures w14:val="standardContextual"/>
        </w:rPr>
        <w:t>(</w:t>
      </w:r>
      <w:proofErr w:type="spellStart"/>
      <w:r w:rsidRPr="00C54566">
        <w:rPr>
          <w:rFonts w:eastAsiaTheme="minorHAnsi" w:cs="Times New Roman"/>
          <w:iCs/>
          <w:kern w:val="2"/>
          <w:sz w:val="24"/>
          <w:szCs w:val="24"/>
          <w:lang w:val="es-ES"/>
          <w14:ligatures w14:val="standardContextual"/>
        </w:rPr>
        <w:t>Ent</w:t>
      </w:r>
      <w:proofErr w:type="spellEnd"/>
      <w:r w:rsidR="004D7A07">
        <w:rPr>
          <w:rFonts w:eastAsiaTheme="minorHAnsi" w:cs="Times New Roman"/>
          <w:iCs/>
          <w:kern w:val="2"/>
          <w:sz w:val="24"/>
          <w:szCs w:val="24"/>
          <w:lang w:val="es-ES"/>
          <w14:ligatures w14:val="standardContextual"/>
        </w:rPr>
        <w:t>.</w:t>
      </w:r>
      <w:r w:rsidRPr="00C54566">
        <w:rPr>
          <w:rFonts w:eastAsiaTheme="minorHAnsi" w:cs="Times New Roman"/>
          <w:iCs/>
          <w:kern w:val="2"/>
          <w:sz w:val="24"/>
          <w:szCs w:val="24"/>
          <w:lang w:val="es-ES"/>
          <w14:ligatures w14:val="standardContextual"/>
        </w:rPr>
        <w:t xml:space="preserve"> 3 de México)</w:t>
      </w:r>
      <w:r w:rsidRPr="005E5793">
        <w:rPr>
          <w:rFonts w:eastAsiaTheme="minorHAnsi" w:cs="Times New Roman"/>
          <w:i/>
          <w:iCs/>
          <w:kern w:val="2"/>
          <w:sz w:val="24"/>
          <w:szCs w:val="24"/>
          <w:lang w:val="es-ES"/>
          <w14:ligatures w14:val="standardContextual"/>
        </w:rPr>
        <w:t xml:space="preserve">. </w:t>
      </w:r>
    </w:p>
    <w:p w14:paraId="5C849848" w14:textId="77777777" w:rsidR="005E5793" w:rsidRPr="005E5793" w:rsidRDefault="005E5793" w:rsidP="00AE19B2">
      <w:pPr>
        <w:rPr>
          <w:rFonts w:eastAsiaTheme="minorHAnsi" w:cs="Times New Roman"/>
          <w:kern w:val="2"/>
          <w:sz w:val="24"/>
          <w:szCs w:val="24"/>
          <w:lang w:val="es-ES"/>
          <w14:ligatures w14:val="standardContextual"/>
        </w:rPr>
      </w:pPr>
    </w:p>
    <w:p w14:paraId="65D2E91B" w14:textId="57425CF5" w:rsidR="00BB1F29" w:rsidRPr="00C54566" w:rsidRDefault="00BD0A30"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Cuando se hizo el estudio, e</w:t>
      </w:r>
      <w:r w:rsidR="008171FB" w:rsidRPr="00C54566">
        <w:rPr>
          <w:rFonts w:eastAsiaTheme="minorHAnsi" w:cs="Times New Roman"/>
          <w:kern w:val="2"/>
          <w:sz w:val="24"/>
          <w:szCs w:val="24"/>
          <w:lang w:val="es-ES"/>
          <w14:ligatures w14:val="standardContextual"/>
        </w:rPr>
        <w:t xml:space="preserve">n </w:t>
      </w:r>
      <w:r w:rsidR="005C579B" w:rsidRPr="00C54566">
        <w:rPr>
          <w:rFonts w:eastAsiaTheme="minorHAnsi" w:cs="Times New Roman"/>
          <w:kern w:val="2"/>
          <w:sz w:val="24"/>
          <w:szCs w:val="24"/>
          <w:lang w:val="es-ES"/>
          <w14:ligatures w14:val="standardContextual"/>
        </w:rPr>
        <w:t>Argentina no se exig</w:t>
      </w:r>
      <w:r w:rsidRPr="00C54566">
        <w:rPr>
          <w:rFonts w:eastAsiaTheme="minorHAnsi" w:cs="Times New Roman"/>
          <w:kern w:val="2"/>
          <w:sz w:val="24"/>
          <w:szCs w:val="24"/>
          <w:lang w:val="es-ES"/>
          <w14:ligatures w14:val="standardContextual"/>
        </w:rPr>
        <w:t>ía</w:t>
      </w:r>
      <w:r w:rsidR="005C579B" w:rsidRPr="00C54566">
        <w:rPr>
          <w:rFonts w:eastAsiaTheme="minorHAnsi" w:cs="Times New Roman"/>
          <w:kern w:val="2"/>
          <w:sz w:val="24"/>
          <w:szCs w:val="24"/>
          <w:lang w:val="es-ES"/>
          <w14:ligatures w14:val="standardContextual"/>
        </w:rPr>
        <w:t xml:space="preserve"> ningún tipo de capacitación. En </w:t>
      </w:r>
      <w:r w:rsidR="008171FB" w:rsidRPr="00C54566">
        <w:rPr>
          <w:rFonts w:eastAsiaTheme="minorHAnsi" w:cs="Times New Roman"/>
          <w:kern w:val="2"/>
          <w:sz w:val="24"/>
          <w:szCs w:val="24"/>
          <w:lang w:val="es-ES"/>
          <w14:ligatures w14:val="standardContextual"/>
        </w:rPr>
        <w:t>Colombia, Costa Rica</w:t>
      </w:r>
      <w:r w:rsidR="00901A72" w:rsidRPr="00C54566">
        <w:rPr>
          <w:rFonts w:eastAsiaTheme="minorHAnsi" w:cs="Times New Roman"/>
          <w:kern w:val="2"/>
          <w:sz w:val="24"/>
          <w:szCs w:val="24"/>
          <w:lang w:val="es-ES"/>
          <w14:ligatures w14:val="standardContextual"/>
        </w:rPr>
        <w:t xml:space="preserve">, </w:t>
      </w:r>
      <w:r w:rsidR="008171FB" w:rsidRPr="00C54566">
        <w:rPr>
          <w:rFonts w:eastAsiaTheme="minorHAnsi" w:cs="Times New Roman"/>
          <w:kern w:val="2"/>
          <w:sz w:val="24"/>
          <w:szCs w:val="24"/>
          <w:lang w:val="es-ES"/>
          <w14:ligatures w14:val="standardContextual"/>
        </w:rPr>
        <w:t xml:space="preserve">Panamá </w:t>
      </w:r>
      <w:r w:rsidR="00901A72" w:rsidRPr="00C54566">
        <w:rPr>
          <w:rFonts w:eastAsiaTheme="minorHAnsi" w:cs="Times New Roman"/>
          <w:kern w:val="2"/>
          <w:sz w:val="24"/>
          <w:szCs w:val="24"/>
          <w:lang w:val="es-ES"/>
          <w14:ligatures w14:val="standardContextual"/>
        </w:rPr>
        <w:t xml:space="preserve">y </w:t>
      </w:r>
      <w:r w:rsidRPr="00C54566">
        <w:rPr>
          <w:rFonts w:eastAsiaTheme="minorHAnsi" w:cs="Times New Roman"/>
          <w:kern w:val="2"/>
          <w:sz w:val="24"/>
          <w:szCs w:val="24"/>
          <w:lang w:val="es-ES"/>
          <w14:ligatures w14:val="standardContextual"/>
        </w:rPr>
        <w:t>Perú</w:t>
      </w:r>
      <w:r w:rsidR="00901A72" w:rsidRPr="00C54566">
        <w:rPr>
          <w:rFonts w:eastAsiaTheme="minorHAnsi" w:cs="Times New Roman"/>
          <w:kern w:val="2"/>
          <w:sz w:val="24"/>
          <w:szCs w:val="24"/>
          <w:lang w:val="es-ES"/>
          <w14:ligatures w14:val="standardContextual"/>
        </w:rPr>
        <w:t xml:space="preserve"> </w:t>
      </w:r>
      <w:r w:rsidR="008171FB" w:rsidRPr="00C54566">
        <w:rPr>
          <w:rFonts w:eastAsiaTheme="minorHAnsi" w:cs="Times New Roman"/>
          <w:kern w:val="2"/>
          <w:sz w:val="24"/>
          <w:szCs w:val="24"/>
          <w:lang w:val="es-ES"/>
          <w14:ligatures w14:val="standardContextual"/>
        </w:rPr>
        <w:t>se exig</w:t>
      </w:r>
      <w:r w:rsidRPr="00C54566">
        <w:rPr>
          <w:rFonts w:eastAsiaTheme="minorHAnsi" w:cs="Times New Roman"/>
          <w:kern w:val="2"/>
          <w:sz w:val="24"/>
          <w:szCs w:val="24"/>
          <w:lang w:val="es-ES"/>
          <w14:ligatures w14:val="standardContextual"/>
        </w:rPr>
        <w:t>ía</w:t>
      </w:r>
      <w:r w:rsidR="008171FB" w:rsidRPr="00C54566">
        <w:rPr>
          <w:rFonts w:eastAsiaTheme="minorHAnsi" w:cs="Times New Roman"/>
          <w:kern w:val="2"/>
          <w:sz w:val="24"/>
          <w:szCs w:val="24"/>
          <w:lang w:val="es-ES"/>
          <w14:ligatures w14:val="standardContextual"/>
        </w:rPr>
        <w:t xml:space="preserve"> que todos los miembros de los CEI</w:t>
      </w:r>
      <w:r w:rsidR="004D7A07">
        <w:rPr>
          <w:rFonts w:eastAsiaTheme="minorHAnsi" w:cs="Times New Roman"/>
          <w:kern w:val="2"/>
          <w:sz w:val="24"/>
          <w:szCs w:val="24"/>
          <w:lang w:val="es-ES"/>
          <w14:ligatures w14:val="standardContextual"/>
        </w:rPr>
        <w:t>,</w:t>
      </w:r>
      <w:r w:rsidR="008171FB" w:rsidRPr="00C54566">
        <w:rPr>
          <w:rFonts w:eastAsiaTheme="minorHAnsi" w:cs="Times New Roman"/>
          <w:kern w:val="2"/>
          <w:sz w:val="24"/>
          <w:szCs w:val="24"/>
          <w:lang w:val="es-ES"/>
          <w14:ligatures w14:val="standardContextual"/>
        </w:rPr>
        <w:t xml:space="preserve"> </w:t>
      </w:r>
      <w:r w:rsidR="004D7A07" w:rsidRPr="00C54566">
        <w:rPr>
          <w:rFonts w:eastAsiaTheme="minorHAnsi" w:cs="Times New Roman"/>
          <w:kern w:val="2"/>
          <w:sz w:val="24"/>
          <w:szCs w:val="24"/>
          <w:lang w:val="es-ES"/>
          <w14:ligatures w14:val="standardContextual"/>
        </w:rPr>
        <w:t>incluyendo los representantes de la comunidad</w:t>
      </w:r>
      <w:r w:rsidR="003C0108">
        <w:rPr>
          <w:rFonts w:eastAsiaTheme="minorHAnsi" w:cs="Times New Roman"/>
          <w:kern w:val="2"/>
          <w:sz w:val="24"/>
          <w:szCs w:val="24"/>
          <w:lang w:val="es-ES"/>
          <w14:ligatures w14:val="standardContextual"/>
        </w:rPr>
        <w:t>,</w:t>
      </w:r>
      <w:r w:rsidR="004D7A07" w:rsidRPr="00C54566">
        <w:rPr>
          <w:rFonts w:eastAsiaTheme="minorHAnsi" w:cs="Times New Roman"/>
          <w:kern w:val="2"/>
          <w:sz w:val="24"/>
          <w:szCs w:val="24"/>
          <w:lang w:val="es-ES"/>
          <w14:ligatures w14:val="standardContextual"/>
        </w:rPr>
        <w:t xml:space="preserve"> </w:t>
      </w:r>
      <w:r w:rsidR="008171FB" w:rsidRPr="00C54566">
        <w:rPr>
          <w:rFonts w:eastAsiaTheme="minorHAnsi" w:cs="Times New Roman"/>
          <w:kern w:val="2"/>
          <w:sz w:val="24"/>
          <w:szCs w:val="24"/>
          <w:lang w:val="es-ES"/>
          <w14:ligatures w14:val="standardContextual"/>
        </w:rPr>
        <w:t>h</w:t>
      </w:r>
      <w:r w:rsidRPr="00C54566">
        <w:rPr>
          <w:rFonts w:eastAsiaTheme="minorHAnsi" w:cs="Times New Roman"/>
          <w:kern w:val="2"/>
          <w:sz w:val="24"/>
          <w:szCs w:val="24"/>
          <w:lang w:val="es-ES"/>
          <w14:ligatures w14:val="standardContextual"/>
        </w:rPr>
        <w:t>ubieran</w:t>
      </w:r>
      <w:r w:rsidR="008171FB" w:rsidRPr="00C54566">
        <w:rPr>
          <w:rFonts w:eastAsiaTheme="minorHAnsi" w:cs="Times New Roman"/>
          <w:kern w:val="2"/>
          <w:sz w:val="24"/>
          <w:szCs w:val="24"/>
          <w:lang w:val="es-ES"/>
          <w14:ligatures w14:val="standardContextual"/>
        </w:rPr>
        <w:t xml:space="preserve"> hecho un curso de buenas prácticas</w:t>
      </w:r>
      <w:r w:rsidR="00901A72" w:rsidRPr="00C54566">
        <w:rPr>
          <w:rFonts w:eastAsiaTheme="minorHAnsi" w:cs="Times New Roman"/>
          <w:kern w:val="2"/>
          <w:sz w:val="24"/>
          <w:szCs w:val="24"/>
          <w:lang w:val="es-ES"/>
          <w14:ligatures w14:val="standardContextual"/>
        </w:rPr>
        <w:t xml:space="preserve"> clínicas (BPC)</w:t>
      </w:r>
      <w:r w:rsidR="005C579B" w:rsidRPr="00C54566">
        <w:rPr>
          <w:rFonts w:eastAsiaTheme="minorHAnsi" w:cs="Times New Roman"/>
          <w:kern w:val="2"/>
          <w:sz w:val="24"/>
          <w:szCs w:val="24"/>
          <w:lang w:val="es-ES"/>
          <w14:ligatures w14:val="standardContextual"/>
        </w:rPr>
        <w:t>; en México se espera</w:t>
      </w:r>
      <w:r w:rsidRPr="00C54566">
        <w:rPr>
          <w:rFonts w:eastAsiaTheme="minorHAnsi" w:cs="Times New Roman"/>
          <w:kern w:val="2"/>
          <w:sz w:val="24"/>
          <w:szCs w:val="24"/>
          <w:lang w:val="es-ES"/>
          <w14:ligatures w14:val="standardContextual"/>
        </w:rPr>
        <w:t>ba</w:t>
      </w:r>
      <w:r w:rsidR="005C579B" w:rsidRPr="00C54566">
        <w:rPr>
          <w:rFonts w:eastAsiaTheme="minorHAnsi" w:cs="Times New Roman"/>
          <w:kern w:val="2"/>
          <w:sz w:val="24"/>
          <w:szCs w:val="24"/>
          <w:lang w:val="es-ES"/>
          <w14:ligatures w14:val="standardContextual"/>
        </w:rPr>
        <w:t xml:space="preserve"> que los representantes de la comunidad t</w:t>
      </w:r>
      <w:r w:rsidRPr="00C54566">
        <w:rPr>
          <w:rFonts w:eastAsiaTheme="minorHAnsi" w:cs="Times New Roman"/>
          <w:kern w:val="2"/>
          <w:sz w:val="24"/>
          <w:szCs w:val="24"/>
          <w:lang w:val="es-ES"/>
          <w14:ligatures w14:val="standardContextual"/>
        </w:rPr>
        <w:t>uvieran</w:t>
      </w:r>
      <w:r w:rsidR="005C579B" w:rsidRPr="00C54566">
        <w:rPr>
          <w:rFonts w:eastAsiaTheme="minorHAnsi" w:cs="Times New Roman"/>
          <w:kern w:val="2"/>
          <w:sz w:val="24"/>
          <w:szCs w:val="24"/>
          <w:lang w:val="es-ES"/>
          <w14:ligatures w14:val="standardContextual"/>
        </w:rPr>
        <w:t xml:space="preserve"> conocimientos de BPC y bioética</w:t>
      </w:r>
      <w:r w:rsidR="0079475D" w:rsidRPr="00C54566">
        <w:rPr>
          <w:rFonts w:eastAsiaTheme="minorHAnsi" w:cs="Times New Roman"/>
          <w:kern w:val="2"/>
          <w:sz w:val="24"/>
          <w:szCs w:val="24"/>
          <w:lang w:val="es-ES"/>
          <w14:ligatures w14:val="standardContextual"/>
        </w:rPr>
        <w:t xml:space="preserve"> y que se compromet</w:t>
      </w:r>
      <w:r w:rsidRPr="00C54566">
        <w:rPr>
          <w:rFonts w:eastAsiaTheme="minorHAnsi" w:cs="Times New Roman"/>
          <w:kern w:val="2"/>
          <w:sz w:val="24"/>
          <w:szCs w:val="24"/>
          <w:lang w:val="es-ES"/>
          <w14:ligatures w14:val="standardContextual"/>
        </w:rPr>
        <w:t>ier</w:t>
      </w:r>
      <w:r w:rsidR="0079475D" w:rsidRPr="00C54566">
        <w:rPr>
          <w:rFonts w:eastAsiaTheme="minorHAnsi" w:cs="Times New Roman"/>
          <w:kern w:val="2"/>
          <w:sz w:val="24"/>
          <w:szCs w:val="24"/>
          <w:lang w:val="es-ES"/>
          <w14:ligatures w14:val="standardContextual"/>
        </w:rPr>
        <w:t xml:space="preserve">an a capacitarse continuamente en </w:t>
      </w:r>
      <w:r w:rsidRPr="00C54566">
        <w:rPr>
          <w:rFonts w:eastAsiaTheme="minorHAnsi" w:cs="Times New Roman"/>
          <w:kern w:val="2"/>
          <w:sz w:val="24"/>
          <w:szCs w:val="24"/>
          <w:lang w:val="es-ES"/>
          <w14:ligatures w14:val="standardContextual"/>
        </w:rPr>
        <w:t>bioética</w:t>
      </w:r>
      <w:r w:rsidR="00901A72" w:rsidRPr="00C54566">
        <w:rPr>
          <w:rFonts w:eastAsiaTheme="minorHAnsi" w:cs="Times New Roman"/>
          <w:kern w:val="2"/>
          <w:sz w:val="24"/>
          <w:szCs w:val="24"/>
          <w:lang w:val="es-ES"/>
          <w14:ligatures w14:val="standardContextual"/>
        </w:rPr>
        <w:t xml:space="preserve">. Además, en </w:t>
      </w:r>
      <w:r w:rsidR="005C579B" w:rsidRPr="00C54566">
        <w:rPr>
          <w:rFonts w:eastAsiaTheme="minorHAnsi" w:cs="Times New Roman"/>
          <w:kern w:val="2"/>
          <w:sz w:val="24"/>
          <w:szCs w:val="24"/>
          <w:lang w:val="es-ES"/>
          <w14:ligatures w14:val="standardContextual"/>
        </w:rPr>
        <w:t>Perú</w:t>
      </w:r>
      <w:r w:rsidR="00901A72" w:rsidRPr="00C54566">
        <w:rPr>
          <w:rFonts w:eastAsiaTheme="minorHAnsi" w:cs="Times New Roman"/>
          <w:kern w:val="2"/>
          <w:sz w:val="24"/>
          <w:szCs w:val="24"/>
          <w:lang w:val="es-ES"/>
          <w14:ligatures w14:val="standardContextual"/>
        </w:rPr>
        <w:t xml:space="preserve">, también tenían que hacer un curso de ética (aunque </w:t>
      </w:r>
      <w:r w:rsidR="00901A72" w:rsidRPr="00A0186F">
        <w:rPr>
          <w:rFonts w:eastAsiaTheme="minorHAnsi" w:cs="Times New Roman"/>
          <w:kern w:val="2"/>
          <w:sz w:val="24"/>
          <w:szCs w:val="24"/>
          <w:lang w:val="es-ES"/>
          <w14:ligatures w14:val="standardContextual"/>
        </w:rPr>
        <w:t>esto está en proceso de cambio</w:t>
      </w:r>
      <w:r w:rsidR="00901A72" w:rsidRPr="00C54566">
        <w:rPr>
          <w:rFonts w:eastAsiaTheme="minorHAnsi" w:cs="Times New Roman"/>
          <w:kern w:val="2"/>
          <w:sz w:val="24"/>
          <w:szCs w:val="24"/>
          <w:lang w:val="es-ES"/>
          <w14:ligatures w14:val="standardContextual"/>
        </w:rPr>
        <w:t xml:space="preserve">, </w:t>
      </w:r>
      <w:r w:rsidR="00071469" w:rsidRPr="00C54566">
        <w:rPr>
          <w:rFonts w:eastAsiaTheme="minorHAnsi" w:cs="Times New Roman"/>
          <w:kern w:val="2"/>
          <w:sz w:val="24"/>
          <w:szCs w:val="24"/>
          <w:lang w:val="es-ES"/>
          <w14:ligatures w14:val="standardContextual"/>
        </w:rPr>
        <w:t xml:space="preserve">y </w:t>
      </w:r>
      <w:r w:rsidR="00901A72" w:rsidRPr="00C54566">
        <w:rPr>
          <w:rFonts w:eastAsiaTheme="minorHAnsi" w:cs="Times New Roman"/>
          <w:kern w:val="2"/>
          <w:sz w:val="24"/>
          <w:szCs w:val="24"/>
          <w:lang w:val="es-ES"/>
          <w14:ligatures w14:val="standardContextual"/>
        </w:rPr>
        <w:t>no se exig</w:t>
      </w:r>
      <w:r w:rsidR="00A0186F">
        <w:rPr>
          <w:rFonts w:eastAsiaTheme="minorHAnsi" w:cs="Times New Roman"/>
          <w:kern w:val="2"/>
          <w:sz w:val="24"/>
          <w:szCs w:val="24"/>
          <w:lang w:val="es-ES"/>
          <w14:ligatures w14:val="standardContextual"/>
        </w:rPr>
        <w:t>irá</w:t>
      </w:r>
      <w:r w:rsidR="00901A72" w:rsidRPr="00C54566">
        <w:rPr>
          <w:rFonts w:eastAsiaTheme="minorHAnsi" w:cs="Times New Roman"/>
          <w:kern w:val="2"/>
          <w:sz w:val="24"/>
          <w:szCs w:val="24"/>
          <w:lang w:val="es-ES"/>
          <w14:ligatures w14:val="standardContextual"/>
        </w:rPr>
        <w:t xml:space="preserve"> que hagan el curso de BPC).</w:t>
      </w:r>
    </w:p>
    <w:p w14:paraId="6745A0AD" w14:textId="77777777" w:rsidR="0079475D" w:rsidRPr="00C54566" w:rsidRDefault="0079475D" w:rsidP="00AE19B2">
      <w:pPr>
        <w:rPr>
          <w:rFonts w:eastAsiaTheme="minorHAnsi" w:cs="Times New Roman"/>
          <w:kern w:val="2"/>
          <w:sz w:val="24"/>
          <w:szCs w:val="24"/>
          <w:lang w:val="es-ES"/>
          <w14:ligatures w14:val="standardContextual"/>
        </w:rPr>
      </w:pPr>
    </w:p>
    <w:p w14:paraId="7531EDF4" w14:textId="77777777" w:rsidR="0079475D" w:rsidRPr="00C54566" w:rsidRDefault="0079475D"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lastRenderedPageBreak/>
        <w:t xml:space="preserve">En el caso de México, si el CEI organiza programas de capacitación, los representantes de la comunidad pueden participar, pero no tienen obligación de hacerlo (Entrevista 8 de </w:t>
      </w:r>
      <w:r w:rsidR="00071469" w:rsidRPr="00C54566">
        <w:rPr>
          <w:rFonts w:eastAsiaTheme="minorHAnsi" w:cs="Times New Roman"/>
          <w:kern w:val="2"/>
          <w:sz w:val="24"/>
          <w:szCs w:val="24"/>
          <w:lang w:val="es-ES"/>
          <w14:ligatures w14:val="standardContextual"/>
        </w:rPr>
        <w:t>México</w:t>
      </w:r>
      <w:r w:rsidRPr="00C54566">
        <w:rPr>
          <w:rFonts w:eastAsiaTheme="minorHAnsi" w:cs="Times New Roman"/>
          <w:kern w:val="2"/>
          <w:sz w:val="24"/>
          <w:szCs w:val="24"/>
          <w:lang w:val="es-ES"/>
          <w14:ligatures w14:val="standardContextual"/>
        </w:rPr>
        <w:t>).</w:t>
      </w:r>
      <w:r w:rsidR="005E5793" w:rsidRPr="00C54566">
        <w:rPr>
          <w:rFonts w:eastAsiaTheme="minorHAnsi" w:cs="Times New Roman"/>
          <w:kern w:val="2"/>
          <w:sz w:val="24"/>
          <w:szCs w:val="24"/>
          <w:lang w:val="es-ES"/>
          <w14:ligatures w14:val="standardContextual"/>
        </w:rPr>
        <w:t xml:space="preserve"> </w:t>
      </w:r>
    </w:p>
    <w:p w14:paraId="17829311" w14:textId="77777777" w:rsidR="0079475D" w:rsidRPr="00C54566" w:rsidRDefault="0079475D" w:rsidP="00AE19B2">
      <w:pPr>
        <w:rPr>
          <w:rFonts w:eastAsiaTheme="minorHAnsi" w:cs="Times New Roman"/>
          <w:kern w:val="2"/>
          <w:sz w:val="24"/>
          <w:szCs w:val="24"/>
          <w:lang w:val="es-ES"/>
          <w14:ligatures w14:val="standardContextual"/>
        </w:rPr>
      </w:pPr>
    </w:p>
    <w:p w14:paraId="0750BC89" w14:textId="77777777" w:rsidR="0079475D" w:rsidRPr="00C54566" w:rsidRDefault="0079475D"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El costo de las capacitaciones corre a cargo de los miembros de los CEI.</w:t>
      </w:r>
    </w:p>
    <w:p w14:paraId="3F5D8094" w14:textId="77777777" w:rsidR="0079475D" w:rsidRPr="00C54566" w:rsidRDefault="0079475D" w:rsidP="00AE19B2">
      <w:pPr>
        <w:rPr>
          <w:rFonts w:eastAsiaTheme="minorHAnsi" w:cs="Times New Roman"/>
          <w:kern w:val="2"/>
          <w:sz w:val="24"/>
          <w:szCs w:val="24"/>
          <w:lang w:val="es-ES"/>
          <w14:ligatures w14:val="standardContextual"/>
        </w:rPr>
      </w:pPr>
    </w:p>
    <w:p w14:paraId="011A7913" w14:textId="785A4C82" w:rsidR="00FE377D" w:rsidRPr="00C54566" w:rsidRDefault="00901A72" w:rsidP="00AE19B2">
      <w:pPr>
        <w:rPr>
          <w:rFonts w:eastAsiaTheme="minorHAnsi" w:cs="Times New Roman"/>
          <w:kern w:val="2"/>
          <w:sz w:val="24"/>
          <w:szCs w:val="24"/>
          <w:lang w:val="es-ES"/>
          <w14:ligatures w14:val="standardContextual"/>
        </w:rPr>
      </w:pPr>
      <w:r w:rsidRPr="00C54566">
        <w:rPr>
          <w:rFonts w:eastAsiaTheme="minorHAnsi" w:cs="Times New Roman"/>
          <w:b/>
          <w:kern w:val="2"/>
          <w:sz w:val="24"/>
          <w:szCs w:val="24"/>
          <w:lang w:val="es-ES"/>
          <w14:ligatures w14:val="standardContextual"/>
        </w:rPr>
        <w:t>Integración</w:t>
      </w:r>
      <w:r w:rsidR="0079475D" w:rsidRPr="00C54566">
        <w:rPr>
          <w:rFonts w:eastAsiaTheme="minorHAnsi" w:cs="Times New Roman"/>
          <w:b/>
          <w:kern w:val="2"/>
          <w:sz w:val="24"/>
          <w:szCs w:val="24"/>
          <w:lang w:val="es-ES"/>
          <w14:ligatures w14:val="standardContextual"/>
        </w:rPr>
        <w:t xml:space="preserve"> de los representantes de la comunidad en l</w:t>
      </w:r>
      <w:r w:rsidRPr="00C54566">
        <w:rPr>
          <w:rFonts w:eastAsiaTheme="minorHAnsi" w:cs="Times New Roman"/>
          <w:b/>
          <w:kern w:val="2"/>
          <w:sz w:val="24"/>
          <w:szCs w:val="24"/>
          <w:lang w:val="es-ES"/>
          <w14:ligatures w14:val="standardContextual"/>
        </w:rPr>
        <w:t>os</w:t>
      </w:r>
      <w:r w:rsidR="0079475D" w:rsidRPr="00C54566">
        <w:rPr>
          <w:rFonts w:eastAsiaTheme="minorHAnsi" w:cs="Times New Roman"/>
          <w:b/>
          <w:kern w:val="2"/>
          <w:sz w:val="24"/>
          <w:szCs w:val="24"/>
          <w:lang w:val="es-ES"/>
          <w14:ligatures w14:val="standardContextual"/>
        </w:rPr>
        <w:t xml:space="preserve"> CEI. </w:t>
      </w:r>
      <w:r w:rsidRPr="00C54566">
        <w:rPr>
          <w:rFonts w:eastAsiaTheme="minorHAnsi" w:cs="Times New Roman"/>
          <w:kern w:val="2"/>
          <w:sz w:val="24"/>
          <w:szCs w:val="24"/>
          <w:lang w:val="es-ES"/>
          <w14:ligatures w14:val="standardContextual"/>
        </w:rPr>
        <w:t>En general, los seleccionados para participar en los CEI se sienten honrados por haber sido escogidos</w:t>
      </w:r>
      <w:r w:rsidR="00650E07" w:rsidRPr="00C54566">
        <w:rPr>
          <w:rFonts w:eastAsiaTheme="minorHAnsi" w:cs="Times New Roman"/>
          <w:kern w:val="2"/>
          <w:sz w:val="24"/>
          <w:szCs w:val="24"/>
          <w:lang w:val="es-ES"/>
          <w14:ligatures w14:val="standardContextual"/>
        </w:rPr>
        <w:t xml:space="preserve">, </w:t>
      </w:r>
      <w:r w:rsidR="00BD0A30" w:rsidRPr="00C54566">
        <w:rPr>
          <w:rFonts w:eastAsiaTheme="minorHAnsi" w:cs="Times New Roman"/>
          <w:kern w:val="2"/>
          <w:sz w:val="24"/>
          <w:szCs w:val="24"/>
          <w:lang w:val="es-ES"/>
          <w14:ligatures w14:val="standardContextual"/>
        </w:rPr>
        <w:t xml:space="preserve">y contentos de poder participar porque sienten que aprenden, lo consideran una experiencia enriquecedora. </w:t>
      </w:r>
      <w:r w:rsidR="003C0108" w:rsidRPr="00A0186F">
        <w:rPr>
          <w:rFonts w:eastAsiaTheme="minorHAnsi" w:cs="Times New Roman"/>
          <w:kern w:val="2"/>
          <w:sz w:val="24"/>
          <w:szCs w:val="24"/>
          <w:lang w:val="es-ES"/>
          <w14:ligatures w14:val="standardContextual"/>
        </w:rPr>
        <w:t xml:space="preserve">Hay que añadir </w:t>
      </w:r>
      <w:r w:rsidR="003C0108">
        <w:rPr>
          <w:rFonts w:eastAsiaTheme="minorHAnsi" w:cs="Times New Roman"/>
          <w:kern w:val="2"/>
          <w:sz w:val="24"/>
          <w:szCs w:val="24"/>
          <w:lang w:val="es-ES"/>
          <w14:ligatures w14:val="standardContextual"/>
        </w:rPr>
        <w:t xml:space="preserve">que </w:t>
      </w:r>
      <w:r w:rsidR="00BD0A30" w:rsidRPr="00C54566">
        <w:rPr>
          <w:rFonts w:eastAsiaTheme="minorHAnsi" w:cs="Times New Roman"/>
          <w:kern w:val="2"/>
          <w:sz w:val="24"/>
          <w:szCs w:val="24"/>
          <w:lang w:val="es-ES"/>
          <w14:ligatures w14:val="standardContextual"/>
        </w:rPr>
        <w:t>la gran mayoría dijeron que al principio se sintieron intimidados</w:t>
      </w:r>
      <w:r w:rsidR="00D64DAF" w:rsidRPr="00C54566">
        <w:rPr>
          <w:rFonts w:eastAsiaTheme="minorHAnsi" w:cs="Times New Roman"/>
          <w:kern w:val="2"/>
          <w:sz w:val="24"/>
          <w:szCs w:val="24"/>
          <w:lang w:val="es-ES"/>
          <w14:ligatures w14:val="standardContextual"/>
        </w:rPr>
        <w:t xml:space="preserve">. </w:t>
      </w:r>
    </w:p>
    <w:p w14:paraId="6FA37011" w14:textId="77777777" w:rsidR="00481AA3" w:rsidRPr="00C54566" w:rsidRDefault="00481AA3" w:rsidP="00AE19B2">
      <w:pPr>
        <w:rPr>
          <w:rFonts w:eastAsiaTheme="minorHAnsi" w:cs="Times New Roman"/>
          <w:kern w:val="2"/>
          <w:sz w:val="24"/>
          <w:szCs w:val="24"/>
          <w:lang w:val="es-ES"/>
          <w14:ligatures w14:val="standardContextual"/>
        </w:rPr>
      </w:pPr>
    </w:p>
    <w:p w14:paraId="6C0F35C9" w14:textId="77777777" w:rsidR="00FE377D" w:rsidRPr="00C54566" w:rsidRDefault="00FE377D" w:rsidP="00AE19B2">
      <w:pPr>
        <w:ind w:left="360" w:right="450"/>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w:t>
      </w:r>
      <w:r w:rsidRPr="00C54566">
        <w:rPr>
          <w:rFonts w:eastAsiaTheme="minorHAnsi" w:cs="Times New Roman"/>
          <w:i/>
          <w:kern w:val="2"/>
          <w:sz w:val="24"/>
          <w:szCs w:val="24"/>
          <w:lang w:val="es-ES"/>
          <w14:ligatures w14:val="standardContextual"/>
        </w:rPr>
        <w:t>Cuando entré era horrible… Ahora ya una conoce la dinámica, pero cuando entré fue</w:t>
      </w:r>
      <w:r w:rsidR="00650E07" w:rsidRPr="00C54566">
        <w:rPr>
          <w:rFonts w:eastAsiaTheme="minorHAnsi" w:cs="Times New Roman"/>
          <w:i/>
          <w:kern w:val="2"/>
          <w:sz w:val="24"/>
          <w:szCs w:val="24"/>
          <w:lang w:val="es-ES"/>
          <w14:ligatures w14:val="standardContextual"/>
        </w:rPr>
        <w:t xml:space="preserve"> </w:t>
      </w:r>
      <w:r w:rsidRPr="00C54566">
        <w:rPr>
          <w:rFonts w:eastAsiaTheme="minorHAnsi" w:cs="Times New Roman"/>
          <w:i/>
          <w:kern w:val="2"/>
          <w:sz w:val="24"/>
          <w:szCs w:val="24"/>
          <w:lang w:val="es-ES"/>
          <w14:ligatures w14:val="standardContextual"/>
        </w:rPr>
        <w:t xml:space="preserve">espantoso para mí. Usted no se imagina lo que era </w:t>
      </w:r>
      <w:r w:rsidRPr="00C54566">
        <w:rPr>
          <w:rFonts w:eastAsiaTheme="minorHAnsi" w:cs="Times New Roman"/>
          <w:kern w:val="2"/>
          <w:sz w:val="24"/>
          <w:szCs w:val="24"/>
          <w:lang w:val="es-ES"/>
          <w14:ligatures w14:val="standardContextual"/>
        </w:rPr>
        <w:t>[nombra un ensayo clínico] [que]</w:t>
      </w:r>
      <w:r w:rsidRPr="00C54566">
        <w:rPr>
          <w:rFonts w:eastAsiaTheme="minorHAnsi" w:cs="Times New Roman"/>
          <w:i/>
          <w:kern w:val="2"/>
          <w:sz w:val="24"/>
          <w:szCs w:val="24"/>
          <w:lang w:val="es-ES"/>
          <w14:ligatures w14:val="standardContextual"/>
        </w:rPr>
        <w:t xml:space="preserve"> en ese momento se estaba discutiendo. Estaba yo por la noche leyendo y subrayando… y no sabía qué estaba leyendo. No sabía qué leía. Ahora es diferente</w:t>
      </w:r>
      <w:r w:rsidRPr="00C54566">
        <w:rPr>
          <w:rFonts w:eastAsiaTheme="minorHAnsi" w:cs="Times New Roman"/>
          <w:kern w:val="2"/>
          <w:sz w:val="24"/>
          <w:szCs w:val="24"/>
          <w:lang w:val="es-ES"/>
          <w14:ligatures w14:val="standardContextual"/>
        </w:rPr>
        <w:t>” (entrevista 2 de Panamá).</w:t>
      </w:r>
    </w:p>
    <w:p w14:paraId="1E8F3DE8" w14:textId="77777777" w:rsidR="00FE377D" w:rsidRPr="00C54566" w:rsidRDefault="00FE377D" w:rsidP="00AE19B2">
      <w:pPr>
        <w:ind w:left="360" w:right="450"/>
        <w:rPr>
          <w:rFonts w:eastAsiaTheme="minorHAnsi" w:cs="Times New Roman"/>
          <w:kern w:val="2"/>
          <w:sz w:val="24"/>
          <w:szCs w:val="24"/>
          <w:lang w:val="es-ES"/>
          <w14:ligatures w14:val="standardContextual"/>
        </w:rPr>
      </w:pPr>
    </w:p>
    <w:p w14:paraId="7846B7AF" w14:textId="77777777" w:rsidR="00FE377D" w:rsidRDefault="00FE377D" w:rsidP="00AB37E2">
      <w:pPr>
        <w:ind w:left="360" w:right="713"/>
        <w:jc w:val="both"/>
        <w:rPr>
          <w:rFonts w:eastAsia="Calibri" w:cs="Times New Roman"/>
          <w:sz w:val="24"/>
          <w:szCs w:val="24"/>
          <w:lang w:val="es-ES"/>
        </w:rPr>
      </w:pPr>
      <w:r w:rsidRPr="00C54566">
        <w:rPr>
          <w:rFonts w:eastAsia="Calibri" w:cs="Times New Roman"/>
          <w:sz w:val="24"/>
          <w:szCs w:val="24"/>
          <w:lang w:val="es-ES"/>
        </w:rPr>
        <w:t>“</w:t>
      </w:r>
      <w:r w:rsidRPr="00C54566">
        <w:rPr>
          <w:rFonts w:eastAsia="Calibri" w:cs="Times New Roman"/>
          <w:i/>
          <w:iCs/>
          <w:sz w:val="24"/>
          <w:szCs w:val="24"/>
          <w:lang w:val="es-ES"/>
        </w:rPr>
        <w:t xml:space="preserve">Al inicio uno llega y se siente intimidado. Todos son grandes profesionales y usted muy bien sabe la imagen que tiene el médico. Semi-Dios. </w:t>
      </w:r>
      <w:r w:rsidRPr="00C54566">
        <w:rPr>
          <w:rFonts w:eastAsia="Calibri" w:cs="Times New Roman"/>
          <w:iCs/>
          <w:sz w:val="24"/>
          <w:szCs w:val="24"/>
          <w:lang w:val="es-ES"/>
        </w:rPr>
        <w:t>[Risas].</w:t>
      </w:r>
      <w:r w:rsidRPr="00C54566">
        <w:rPr>
          <w:rFonts w:eastAsia="Calibri" w:cs="Times New Roman"/>
          <w:i/>
          <w:iCs/>
          <w:sz w:val="24"/>
          <w:szCs w:val="24"/>
          <w:lang w:val="es-ES"/>
        </w:rPr>
        <w:t xml:space="preserve"> Es la imagen que tenemos todos aquellos que dependemos de las personas que curan y que nuestra vida está en sus manos. Entonces sí había un temor de decir, de hablar; quizás en mi caso, ya lo he visto después, que este temor no solo era mío, era de todos. Estábamos conformando algo nuevo… definitivamente la persona asiste, mira y algunas veces se ha conversado con un señor y una señora que eran miembros de la comunidad y decían ‘esto de verdad me preocupa porque veo yo que no estoy preparado’. El señor una vez me indicó que no entendía el lenguaje que utilizan los médicos. Entonces yo le dije, ¿por qué no les preguntas? Y me dijo, las reuniones son bastante rápidas, tenemos que ir ya, ya, ya y que no tienen mucho tiempo</w:t>
      </w:r>
      <w:r w:rsidRPr="00C54566">
        <w:rPr>
          <w:rFonts w:eastAsia="Calibri" w:cs="Times New Roman"/>
          <w:sz w:val="24"/>
          <w:szCs w:val="24"/>
          <w:lang w:val="es-ES"/>
        </w:rPr>
        <w:t>” (entrevista 5 de Perú).</w:t>
      </w:r>
    </w:p>
    <w:p w14:paraId="19113ABC" w14:textId="77777777" w:rsidR="003C0108" w:rsidRDefault="003C0108" w:rsidP="00AE19B2">
      <w:pPr>
        <w:ind w:left="360" w:right="713" w:firstLine="426"/>
        <w:jc w:val="both"/>
        <w:rPr>
          <w:rFonts w:eastAsia="Calibri" w:cs="Times New Roman"/>
          <w:sz w:val="24"/>
          <w:szCs w:val="24"/>
          <w:lang w:val="es-ES"/>
        </w:rPr>
      </w:pPr>
    </w:p>
    <w:p w14:paraId="3A3BDF26" w14:textId="17F0D347" w:rsidR="003C0108" w:rsidRPr="00A0186F" w:rsidRDefault="003C0108" w:rsidP="003C0108">
      <w:pPr>
        <w:ind w:left="360" w:right="713" w:hanging="360"/>
        <w:jc w:val="both"/>
        <w:rPr>
          <w:rFonts w:eastAsia="Calibri" w:cs="Times New Roman"/>
          <w:sz w:val="24"/>
          <w:szCs w:val="24"/>
          <w:lang w:val="es-ES"/>
        </w:rPr>
      </w:pPr>
      <w:r w:rsidRPr="00A0186F">
        <w:rPr>
          <w:rFonts w:eastAsia="Calibri" w:cs="Times New Roman"/>
          <w:sz w:val="24"/>
          <w:szCs w:val="24"/>
          <w:lang w:val="es-ES"/>
        </w:rPr>
        <w:t>En uno de los grupos focales de C</w:t>
      </w:r>
      <w:r w:rsidR="008A6E5C" w:rsidRPr="00A0186F">
        <w:rPr>
          <w:rFonts w:eastAsia="Calibri" w:cs="Times New Roman"/>
          <w:sz w:val="24"/>
          <w:szCs w:val="24"/>
          <w:lang w:val="es-ES"/>
        </w:rPr>
        <w:t>olombia se hicieron los siguientes comentarios:</w:t>
      </w:r>
    </w:p>
    <w:p w14:paraId="4C019C93" w14:textId="77777777" w:rsidR="00FE377D" w:rsidRPr="00C54566" w:rsidRDefault="00FE377D" w:rsidP="00AE19B2">
      <w:pPr>
        <w:ind w:left="360" w:right="450"/>
        <w:rPr>
          <w:rFonts w:eastAsiaTheme="minorHAnsi" w:cs="Times New Roman"/>
          <w:kern w:val="2"/>
          <w:sz w:val="24"/>
          <w:szCs w:val="24"/>
          <w:lang w:val="es-ES"/>
          <w14:ligatures w14:val="standardContextual"/>
        </w:rPr>
      </w:pPr>
    </w:p>
    <w:p w14:paraId="74E091BC" w14:textId="77777777" w:rsidR="00404A3A" w:rsidRPr="00C54566" w:rsidRDefault="00404A3A" w:rsidP="00AB37E2">
      <w:pPr>
        <w:ind w:left="360" w:right="720"/>
        <w:jc w:val="both"/>
        <w:rPr>
          <w:rFonts w:eastAsiaTheme="minorHAnsi" w:cs="Times New Roman"/>
          <w:i/>
          <w:iCs/>
          <w:sz w:val="24"/>
          <w:szCs w:val="24"/>
          <w:lang w:val="es-ES"/>
        </w:rPr>
      </w:pPr>
      <w:r w:rsidRPr="00C54566">
        <w:rPr>
          <w:rFonts w:eastAsiaTheme="minorHAnsi" w:cs="Times New Roman"/>
          <w:i/>
          <w:iCs/>
          <w:sz w:val="24"/>
          <w:szCs w:val="24"/>
          <w:lang w:val="es-ES"/>
        </w:rPr>
        <w:t xml:space="preserve">“Desafortunadamente como miembro de la comunidad uno se siente perdido en el lenguaje de la medicina, pero en el día a día uno se da cuenta que uno no alcanza a ser representativo. ¿En qué sentido? Hay mucha distancia con los temas de salud y más aún con los temas de investigación, y es caótico cuando uno empieza porque se habla de medicina, que uno no comprende, uno queda por fuera. </w:t>
      </w:r>
    </w:p>
    <w:p w14:paraId="6643CD6F" w14:textId="77777777" w:rsidR="00404A3A" w:rsidRPr="00C54566" w:rsidRDefault="00404A3A" w:rsidP="00AE19B2">
      <w:pPr>
        <w:ind w:left="360" w:right="720" w:firstLine="425"/>
        <w:jc w:val="both"/>
        <w:rPr>
          <w:rFonts w:eastAsiaTheme="minorHAnsi" w:cs="Times New Roman"/>
          <w:i/>
          <w:iCs/>
          <w:sz w:val="24"/>
          <w:szCs w:val="24"/>
          <w:lang w:val="es-ES"/>
        </w:rPr>
      </w:pPr>
    </w:p>
    <w:p w14:paraId="522D0A24" w14:textId="77777777" w:rsidR="00404A3A" w:rsidRPr="00C54566" w:rsidRDefault="00404A3A" w:rsidP="00AE19B2">
      <w:pPr>
        <w:ind w:left="360" w:right="720"/>
        <w:jc w:val="both"/>
        <w:rPr>
          <w:rFonts w:eastAsiaTheme="minorHAnsi" w:cs="Times New Roman"/>
          <w:i/>
          <w:iCs/>
          <w:sz w:val="24"/>
          <w:szCs w:val="24"/>
          <w:lang w:val="es-ES"/>
        </w:rPr>
      </w:pPr>
      <w:r w:rsidRPr="00C54566">
        <w:rPr>
          <w:rFonts w:eastAsiaTheme="minorHAnsi" w:cs="Times New Roman"/>
          <w:i/>
          <w:iCs/>
          <w:sz w:val="24"/>
          <w:szCs w:val="24"/>
          <w:lang w:val="es-ES"/>
        </w:rPr>
        <w:t xml:space="preserve">Yo con el tiempo me fui metiendo porque he sido hija de médico y tengo muchos familiares médicos, no obstante, yo me demoré seis meses para entender algo, las respuestas a las preguntas no siempre se entienden. Una persona del común queda por fuera de una reunión de estas. Yo sufrí los primeros seis meses porque no entendía nada. </w:t>
      </w:r>
    </w:p>
    <w:p w14:paraId="24EAF9B8" w14:textId="77777777" w:rsidR="00404A3A" w:rsidRPr="00C54566" w:rsidRDefault="00404A3A" w:rsidP="00AE19B2">
      <w:pPr>
        <w:ind w:left="360" w:right="720" w:firstLine="425"/>
        <w:jc w:val="both"/>
        <w:rPr>
          <w:rFonts w:eastAsiaTheme="minorHAnsi" w:cs="Times New Roman"/>
          <w:i/>
          <w:iCs/>
          <w:sz w:val="24"/>
          <w:szCs w:val="24"/>
          <w:lang w:val="es-ES"/>
        </w:rPr>
      </w:pPr>
    </w:p>
    <w:p w14:paraId="657ADE3C" w14:textId="77777777" w:rsidR="00404A3A" w:rsidRPr="00C54566" w:rsidRDefault="00404A3A" w:rsidP="00AE19B2">
      <w:pPr>
        <w:ind w:left="360" w:right="720"/>
        <w:jc w:val="both"/>
        <w:rPr>
          <w:rFonts w:eastAsiaTheme="minorHAnsi" w:cs="Times New Roman"/>
          <w:i/>
          <w:iCs/>
          <w:sz w:val="24"/>
          <w:szCs w:val="24"/>
          <w:lang w:val="es-ES"/>
        </w:rPr>
      </w:pPr>
      <w:r w:rsidRPr="00C54566">
        <w:rPr>
          <w:rFonts w:eastAsiaTheme="minorHAnsi" w:cs="Times New Roman"/>
          <w:i/>
          <w:iCs/>
          <w:sz w:val="24"/>
          <w:szCs w:val="24"/>
          <w:lang w:val="es-ES"/>
        </w:rPr>
        <w:t xml:space="preserve">Traen al investigador principal y explican y uno medio entiende, pero si la idea es que uno pueda participar, comentar, esto se hace casi imposible. Al principio, llegar a un comité donde todos son del área de la salud y llevan rato metidos en el asunto, a uno eso lo saca de ahí. </w:t>
      </w:r>
    </w:p>
    <w:p w14:paraId="35AC8E32" w14:textId="77777777" w:rsidR="00404A3A" w:rsidRPr="00C54566" w:rsidRDefault="00404A3A" w:rsidP="00AE19B2">
      <w:pPr>
        <w:ind w:left="360" w:right="720" w:firstLine="425"/>
        <w:jc w:val="both"/>
        <w:rPr>
          <w:rFonts w:eastAsiaTheme="minorHAnsi" w:cs="Times New Roman"/>
          <w:i/>
          <w:iCs/>
          <w:sz w:val="24"/>
          <w:szCs w:val="24"/>
          <w:lang w:val="es-ES"/>
        </w:rPr>
      </w:pPr>
    </w:p>
    <w:p w14:paraId="37D7EB4E" w14:textId="77777777" w:rsidR="00404A3A" w:rsidRPr="00C54566" w:rsidRDefault="00404A3A" w:rsidP="00AE19B2">
      <w:pPr>
        <w:ind w:left="360" w:right="720"/>
        <w:jc w:val="both"/>
        <w:rPr>
          <w:rFonts w:eastAsiaTheme="minorHAnsi" w:cs="Times New Roman"/>
          <w:sz w:val="24"/>
          <w:szCs w:val="24"/>
          <w:lang w:val="es-ES"/>
        </w:rPr>
      </w:pPr>
      <w:r w:rsidRPr="00C54566">
        <w:rPr>
          <w:rFonts w:eastAsiaTheme="minorHAnsi" w:cs="Times New Roman"/>
          <w:i/>
          <w:iCs/>
          <w:sz w:val="24"/>
          <w:szCs w:val="24"/>
          <w:lang w:val="es-ES"/>
        </w:rPr>
        <w:t>Es interesante que el representante esté en los comités, pero si el representante no puede ni hablar</w:t>
      </w:r>
      <w:r w:rsidR="00650E07" w:rsidRPr="00C54566">
        <w:rPr>
          <w:rFonts w:eastAsiaTheme="minorHAnsi" w:cs="Times New Roman"/>
          <w:i/>
          <w:iCs/>
          <w:sz w:val="24"/>
          <w:szCs w:val="24"/>
          <w:lang w:val="es-ES"/>
        </w:rPr>
        <w:t>,</w:t>
      </w:r>
      <w:r w:rsidRPr="00C54566">
        <w:rPr>
          <w:rFonts w:eastAsiaTheme="minorHAnsi" w:cs="Times New Roman"/>
          <w:i/>
          <w:iCs/>
          <w:sz w:val="24"/>
          <w:szCs w:val="24"/>
          <w:lang w:val="es-ES"/>
        </w:rPr>
        <w:t xml:space="preserve"> ni conversar se siente como convidado de piedra, yo luego me formé y realice cursos de bioética, pero un miembro de la comunidad debe ser capacitado. A mí me tocó capacitarme por mi cuenta y aun así se me hizo muy complejo poder participar. Pues en mi caso fue una capacitación que me tocó hacer a altas revoluciones para poder montarse uno en el bus y no quedar por fuera”</w:t>
      </w:r>
      <w:r w:rsidRPr="00C54566">
        <w:rPr>
          <w:rFonts w:eastAsiaTheme="minorHAnsi" w:cs="Times New Roman"/>
          <w:sz w:val="24"/>
          <w:szCs w:val="24"/>
          <w:lang w:val="es-ES"/>
        </w:rPr>
        <w:t xml:space="preserve"> (Grupo Focal 4, Colombia).</w:t>
      </w:r>
    </w:p>
    <w:p w14:paraId="716AF2B0" w14:textId="77777777" w:rsidR="008B1B82" w:rsidRPr="00C54566" w:rsidRDefault="008B1B82" w:rsidP="00AE19B2">
      <w:pPr>
        <w:ind w:left="360" w:right="720"/>
        <w:jc w:val="both"/>
        <w:rPr>
          <w:rFonts w:eastAsiaTheme="minorHAnsi" w:cs="Times New Roman"/>
          <w:sz w:val="24"/>
          <w:szCs w:val="24"/>
          <w:lang w:val="es-ES"/>
        </w:rPr>
      </w:pPr>
    </w:p>
    <w:p w14:paraId="2EED4499" w14:textId="77777777" w:rsidR="00D64DAF" w:rsidRPr="00C54566" w:rsidRDefault="00D64DAF"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 xml:space="preserve">Con el transcurso del tiempo se van sintiendo más cómodos, pero a pesar de eso, participan poco, no se sienten con la autoridad moral para cuestionar al resto de los miembros del CEI y suelen delegar en la mayoría. </w:t>
      </w:r>
    </w:p>
    <w:p w14:paraId="5F6D6265" w14:textId="77777777" w:rsidR="00D64DAF" w:rsidRPr="00C54566" w:rsidRDefault="00D64DAF" w:rsidP="00AE19B2">
      <w:pPr>
        <w:rPr>
          <w:rFonts w:eastAsiaTheme="minorHAnsi" w:cs="Times New Roman"/>
          <w:kern w:val="2"/>
          <w:sz w:val="24"/>
          <w:szCs w:val="24"/>
          <w:lang w:val="es-ES"/>
          <w14:ligatures w14:val="standardContextual"/>
        </w:rPr>
      </w:pPr>
    </w:p>
    <w:p w14:paraId="02649B1B" w14:textId="5DFC9086" w:rsidR="00F74D05" w:rsidRPr="00C54566" w:rsidRDefault="00D64DAF"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Dos de l</w:t>
      </w:r>
      <w:r w:rsidR="00110E60" w:rsidRPr="00C54566">
        <w:rPr>
          <w:rFonts w:eastAsiaTheme="minorHAnsi" w:cs="Times New Roman"/>
          <w:kern w:val="2"/>
          <w:sz w:val="24"/>
          <w:szCs w:val="24"/>
          <w:lang w:val="es-ES"/>
          <w14:ligatures w14:val="standardContextual"/>
        </w:rPr>
        <w:t>os representantes de la comunidad que participaron en el estudio</w:t>
      </w:r>
      <w:r w:rsidRPr="00C54566">
        <w:rPr>
          <w:rFonts w:eastAsiaTheme="minorHAnsi" w:cs="Times New Roman"/>
          <w:kern w:val="2"/>
          <w:sz w:val="24"/>
          <w:szCs w:val="24"/>
          <w:lang w:val="es-ES"/>
          <w14:ligatures w14:val="standardContextual"/>
        </w:rPr>
        <w:t xml:space="preserve"> dijeron que los CEI no los tienen en cuenta</w:t>
      </w:r>
      <w:r w:rsidR="008A6E5C">
        <w:rPr>
          <w:rFonts w:eastAsiaTheme="minorHAnsi" w:cs="Times New Roman"/>
          <w:color w:val="EE0000"/>
          <w:kern w:val="2"/>
          <w:sz w:val="24"/>
          <w:szCs w:val="24"/>
          <w:lang w:val="es-ES"/>
          <w14:ligatures w14:val="standardContextual"/>
        </w:rPr>
        <w:t xml:space="preserve">. </w:t>
      </w:r>
      <w:r w:rsidR="008A6E5C" w:rsidRPr="00A0186F">
        <w:rPr>
          <w:rFonts w:eastAsiaTheme="minorHAnsi" w:cs="Times New Roman"/>
          <w:kern w:val="2"/>
          <w:sz w:val="24"/>
          <w:szCs w:val="24"/>
          <w:lang w:val="es-ES"/>
          <w14:ligatures w14:val="standardContextual"/>
        </w:rPr>
        <w:t>Uno de ellos explicó:</w:t>
      </w:r>
      <w:r w:rsidRPr="00A0186F">
        <w:rPr>
          <w:rFonts w:eastAsiaTheme="minorHAnsi" w:cs="Times New Roman"/>
          <w:kern w:val="2"/>
          <w:sz w:val="24"/>
          <w:szCs w:val="24"/>
          <w:lang w:val="es-ES"/>
          <w14:ligatures w14:val="standardContextual"/>
        </w:rPr>
        <w:t xml:space="preserve"> </w:t>
      </w:r>
    </w:p>
    <w:p w14:paraId="689F0930" w14:textId="77777777" w:rsidR="00F74D05" w:rsidRPr="00C54566" w:rsidRDefault="00F74D05" w:rsidP="00AE19B2">
      <w:pPr>
        <w:rPr>
          <w:rFonts w:eastAsiaTheme="minorHAnsi" w:cs="Times New Roman"/>
          <w:kern w:val="2"/>
          <w:sz w:val="24"/>
          <w:szCs w:val="24"/>
          <w:lang w:val="es-ES"/>
          <w14:ligatures w14:val="standardContextual"/>
        </w:rPr>
      </w:pPr>
    </w:p>
    <w:p w14:paraId="383060FD" w14:textId="616C4E1E" w:rsidR="00F74D05" w:rsidRPr="00C54566" w:rsidRDefault="00F74D05" w:rsidP="00AE19B2">
      <w:pPr>
        <w:ind w:left="360" w:right="720"/>
        <w:rPr>
          <w:rFonts w:eastAsia="Calibri" w:cs="Times New Roman"/>
          <w:sz w:val="24"/>
          <w:szCs w:val="24"/>
          <w:lang w:val="es-ES"/>
        </w:rPr>
      </w:pPr>
      <w:r w:rsidRPr="00C54566">
        <w:rPr>
          <w:rFonts w:eastAsia="Calibri" w:cs="Times New Roman"/>
          <w:i/>
          <w:iCs/>
          <w:sz w:val="24"/>
          <w:szCs w:val="24"/>
          <w:lang w:val="es-ES"/>
        </w:rPr>
        <w:t xml:space="preserve">“Cuando yo entré y vi el primer protocolo de investigación, que no tenía ni idea de cómo se revisaba, me di cuenta que </w:t>
      </w:r>
      <w:r w:rsidRPr="00C54566">
        <w:rPr>
          <w:rFonts w:eastAsia="Calibri" w:cs="Times New Roman"/>
          <w:sz w:val="24"/>
          <w:szCs w:val="24"/>
          <w:lang w:val="es-ES"/>
        </w:rPr>
        <w:t>[yo]</w:t>
      </w:r>
      <w:r w:rsidRPr="00C54566">
        <w:rPr>
          <w:rFonts w:eastAsia="Calibri" w:cs="Times New Roman"/>
          <w:i/>
          <w:iCs/>
          <w:sz w:val="24"/>
          <w:szCs w:val="24"/>
          <w:lang w:val="es-ES"/>
        </w:rPr>
        <w:t xml:space="preserve"> sólo era un adorno, y que a veces se tomaban decisiones – yo protestaba, porque soy filósofa – yo decía</w:t>
      </w:r>
      <w:r w:rsidR="008A6E5C">
        <w:rPr>
          <w:rFonts w:eastAsia="Calibri" w:cs="Times New Roman"/>
          <w:i/>
          <w:iCs/>
          <w:sz w:val="24"/>
          <w:szCs w:val="24"/>
          <w:lang w:val="es-ES"/>
        </w:rPr>
        <w:t>:</w:t>
      </w:r>
      <w:r w:rsidRPr="00C54566">
        <w:rPr>
          <w:rFonts w:eastAsia="Calibri" w:cs="Times New Roman"/>
          <w:i/>
          <w:iCs/>
          <w:sz w:val="24"/>
          <w:szCs w:val="24"/>
          <w:lang w:val="es-ES"/>
        </w:rPr>
        <w:t xml:space="preserve"> </w:t>
      </w:r>
      <w:r w:rsidR="00CE50D6">
        <w:rPr>
          <w:rFonts w:eastAsia="Calibri" w:cs="Times New Roman"/>
          <w:i/>
          <w:iCs/>
          <w:sz w:val="24"/>
          <w:szCs w:val="24"/>
          <w:lang w:val="es-ES"/>
        </w:rPr>
        <w:t>´</w:t>
      </w:r>
      <w:r w:rsidR="008A6E5C">
        <w:rPr>
          <w:rFonts w:eastAsia="Calibri" w:cs="Times New Roman"/>
          <w:i/>
          <w:iCs/>
          <w:sz w:val="24"/>
          <w:szCs w:val="24"/>
          <w:lang w:val="es-ES"/>
        </w:rPr>
        <w:t>P</w:t>
      </w:r>
      <w:r w:rsidRPr="00C54566">
        <w:rPr>
          <w:rFonts w:eastAsia="Calibri" w:cs="Times New Roman"/>
          <w:i/>
          <w:iCs/>
          <w:sz w:val="24"/>
          <w:szCs w:val="24"/>
          <w:lang w:val="es-ES"/>
        </w:rPr>
        <w:t>ero yo no tomé esa decisión</w:t>
      </w:r>
      <w:r w:rsidR="00CE50D6">
        <w:rPr>
          <w:rFonts w:eastAsia="Calibri" w:cs="Times New Roman"/>
          <w:i/>
          <w:iCs/>
          <w:sz w:val="24"/>
          <w:szCs w:val="24"/>
          <w:lang w:val="es-ES"/>
        </w:rPr>
        <w:t>´</w:t>
      </w:r>
      <w:r w:rsidR="008A6E5C">
        <w:rPr>
          <w:rFonts w:eastAsia="Calibri" w:cs="Times New Roman"/>
          <w:i/>
          <w:iCs/>
          <w:sz w:val="24"/>
          <w:szCs w:val="24"/>
          <w:lang w:val="es-ES"/>
        </w:rPr>
        <w:t>. E</w:t>
      </w:r>
      <w:r w:rsidRPr="00C54566">
        <w:rPr>
          <w:rFonts w:eastAsia="Calibri" w:cs="Times New Roman"/>
          <w:i/>
          <w:iCs/>
          <w:sz w:val="24"/>
          <w:szCs w:val="24"/>
          <w:lang w:val="es-ES"/>
        </w:rPr>
        <w:t xml:space="preserve">so generó mucha tensión. En el ambiente biomédico es muy difícil, porque es muy vertical y muy patriarcal… me sorprendió el nivel poco democrático y de poca discusión ética. Creo que fui un adorno, porque algunas cosas yo las planteaba, pero eso no se oía, lo que se hacía era un </w:t>
      </w:r>
      <w:proofErr w:type="spellStart"/>
      <w:r w:rsidRPr="00C54566">
        <w:rPr>
          <w:rFonts w:eastAsia="Calibri" w:cs="Times New Roman"/>
          <w:i/>
          <w:iCs/>
          <w:sz w:val="24"/>
          <w:szCs w:val="24"/>
          <w:lang w:val="es-ES"/>
        </w:rPr>
        <w:t>checklist</w:t>
      </w:r>
      <w:proofErr w:type="spellEnd"/>
      <w:r w:rsidRPr="00C54566">
        <w:rPr>
          <w:rFonts w:eastAsia="Calibri" w:cs="Times New Roman"/>
          <w:i/>
          <w:iCs/>
          <w:sz w:val="24"/>
          <w:szCs w:val="24"/>
          <w:lang w:val="es-ES"/>
        </w:rPr>
        <w:t xml:space="preserve">… cumplió tal procedimiento o no” </w:t>
      </w:r>
      <w:r w:rsidRPr="00C54566">
        <w:rPr>
          <w:rFonts w:eastAsia="Calibri" w:cs="Times New Roman"/>
          <w:iCs/>
          <w:sz w:val="24"/>
          <w:szCs w:val="24"/>
          <w:lang w:val="es-ES"/>
        </w:rPr>
        <w:t>(Entrevista 2 de Costa Rica)</w:t>
      </w:r>
      <w:r w:rsidRPr="00C54566">
        <w:rPr>
          <w:rFonts w:eastAsia="Calibri" w:cs="Times New Roman"/>
          <w:sz w:val="24"/>
          <w:szCs w:val="24"/>
          <w:lang w:val="es-ES"/>
        </w:rPr>
        <w:t>.</w:t>
      </w:r>
    </w:p>
    <w:p w14:paraId="33059FA1" w14:textId="77777777" w:rsidR="00F74D05" w:rsidRPr="00C54566" w:rsidRDefault="00F74D05" w:rsidP="00AE19B2">
      <w:pPr>
        <w:rPr>
          <w:rFonts w:eastAsiaTheme="minorHAnsi" w:cs="Times New Roman"/>
          <w:kern w:val="2"/>
          <w:sz w:val="24"/>
          <w:szCs w:val="24"/>
          <w:lang w:val="es-ES"/>
          <w14:ligatures w14:val="standardContextual"/>
        </w:rPr>
      </w:pPr>
    </w:p>
    <w:p w14:paraId="79C9B588" w14:textId="12FDB8C8" w:rsidR="00650E07" w:rsidRPr="00C54566" w:rsidRDefault="00D64DAF"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Un activista que ha participado en ensayos clínicos y defiende el acceso a los tratamientos contra el VIH dijo</w:t>
      </w:r>
      <w:r w:rsidR="00CE50D6">
        <w:rPr>
          <w:rFonts w:eastAsiaTheme="minorHAnsi" w:cs="Times New Roman"/>
          <w:kern w:val="2"/>
          <w:sz w:val="24"/>
          <w:szCs w:val="24"/>
          <w:lang w:val="es-ES"/>
          <w14:ligatures w14:val="standardContextual"/>
        </w:rPr>
        <w:t>:</w:t>
      </w:r>
      <w:r w:rsidRPr="00C54566">
        <w:rPr>
          <w:rFonts w:eastAsiaTheme="minorHAnsi" w:cs="Times New Roman"/>
          <w:kern w:val="2"/>
          <w:sz w:val="24"/>
          <w:szCs w:val="24"/>
          <w:lang w:val="es-ES"/>
          <w14:ligatures w14:val="standardContextual"/>
        </w:rPr>
        <w:t xml:space="preserve"> </w:t>
      </w:r>
      <w:r w:rsidR="00404A3A" w:rsidRPr="00C54566">
        <w:rPr>
          <w:rFonts w:eastAsiaTheme="minorHAnsi" w:cs="Times New Roman"/>
          <w:kern w:val="2"/>
          <w:sz w:val="24"/>
          <w:szCs w:val="24"/>
          <w:lang w:val="es-ES"/>
          <w14:ligatures w14:val="standardContextual"/>
        </w:rPr>
        <w:t>“</w:t>
      </w:r>
      <w:r w:rsidR="00404A3A" w:rsidRPr="00C54566">
        <w:rPr>
          <w:rFonts w:eastAsiaTheme="minorHAnsi" w:cs="Times New Roman"/>
          <w:i/>
          <w:kern w:val="2"/>
          <w:sz w:val="24"/>
          <w:szCs w:val="24"/>
          <w:lang w:val="es-ES"/>
          <w14:ligatures w14:val="standardContextual"/>
        </w:rPr>
        <w:t>generalmente nos llaman para firmar… pero todo sale adelante</w:t>
      </w:r>
      <w:r w:rsidR="00404A3A" w:rsidRPr="00C54566">
        <w:rPr>
          <w:rFonts w:eastAsiaTheme="minorHAnsi" w:cs="Times New Roman"/>
          <w:kern w:val="2"/>
          <w:sz w:val="24"/>
          <w:szCs w:val="24"/>
          <w:lang w:val="es-ES"/>
          <w14:ligatures w14:val="standardContextual"/>
        </w:rPr>
        <w:t xml:space="preserve">” (Grupo Focal con representantes de la comunidad, Colombia). En cambio, otras dos personas, ambas profesionales de la salud, </w:t>
      </w:r>
      <w:r w:rsidR="00650E07" w:rsidRPr="00C54566">
        <w:rPr>
          <w:rFonts w:eastAsiaTheme="minorHAnsi" w:cs="Times New Roman"/>
          <w:kern w:val="2"/>
          <w:sz w:val="24"/>
          <w:szCs w:val="24"/>
          <w:lang w:val="es-ES"/>
          <w14:ligatures w14:val="standardContextual"/>
        </w:rPr>
        <w:t xml:space="preserve">que participaban en el mismo grupo focal </w:t>
      </w:r>
      <w:r w:rsidR="00404A3A" w:rsidRPr="00C54566">
        <w:rPr>
          <w:rFonts w:eastAsiaTheme="minorHAnsi" w:cs="Times New Roman"/>
          <w:kern w:val="2"/>
          <w:sz w:val="24"/>
          <w:szCs w:val="24"/>
          <w:lang w:val="es-ES"/>
          <w14:ligatures w14:val="standardContextual"/>
        </w:rPr>
        <w:t xml:space="preserve">dijeron que sus CEI sí las tenían en cuenta. </w:t>
      </w:r>
    </w:p>
    <w:p w14:paraId="4A461EA3" w14:textId="77777777" w:rsidR="00650E07" w:rsidRPr="00C54566" w:rsidRDefault="00650E07" w:rsidP="00AE19B2">
      <w:pPr>
        <w:rPr>
          <w:rFonts w:eastAsiaTheme="minorHAnsi" w:cs="Times New Roman"/>
          <w:kern w:val="2"/>
          <w:sz w:val="24"/>
          <w:szCs w:val="24"/>
          <w:lang w:val="es-ES"/>
          <w14:ligatures w14:val="standardContextual"/>
        </w:rPr>
      </w:pPr>
    </w:p>
    <w:p w14:paraId="7F123358" w14:textId="51E2B59E" w:rsidR="00D64DAF" w:rsidRPr="00C54566" w:rsidRDefault="00404A3A"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Estas contradicciones se podrían deber a diferencias en lo que cada miembro espera del CEI. La persona que no se siente escuchada es un activista que lleva muchos años defendiendo el acceso a tratamientos de alto costo, que ha sido participante en ensayos clínicos y está conectado con grupos que operan a nivel internacional y se enfrentan a la industria farmacéutica por los altos precios de sus productos. Desde su perspectiva, el estado y los CEI deberían defender los derechos de los participantes con más fuerza, porque en este momento hay una asimetría de información muy grande entre lo que sabe la industria sobre las moléculas que se testan en humanos y lo que se comparte con el CEI y con los investigadores</w:t>
      </w:r>
      <w:r w:rsidR="00CE50D6">
        <w:rPr>
          <w:rFonts w:eastAsiaTheme="minorHAnsi" w:cs="Times New Roman"/>
          <w:kern w:val="2"/>
          <w:sz w:val="24"/>
          <w:szCs w:val="24"/>
          <w:lang w:val="es-ES"/>
          <w14:ligatures w14:val="standardContextual"/>
        </w:rPr>
        <w:t>.</w:t>
      </w:r>
      <w:r w:rsidR="00D64DAF" w:rsidRPr="00C54566">
        <w:rPr>
          <w:rFonts w:eastAsiaTheme="minorHAnsi" w:cs="Times New Roman"/>
          <w:kern w:val="2"/>
          <w:sz w:val="24"/>
          <w:szCs w:val="24"/>
          <w:lang w:val="es-ES"/>
          <w14:ligatures w14:val="standardContextual"/>
        </w:rPr>
        <w:t xml:space="preserve"> </w:t>
      </w:r>
    </w:p>
    <w:p w14:paraId="7848B8E4" w14:textId="77777777" w:rsidR="00110E60" w:rsidRPr="00C54566" w:rsidRDefault="00110E60" w:rsidP="00AE19B2">
      <w:pPr>
        <w:rPr>
          <w:rFonts w:eastAsiaTheme="minorHAnsi" w:cs="Times New Roman"/>
          <w:kern w:val="2"/>
          <w:sz w:val="24"/>
          <w:szCs w:val="24"/>
          <w:lang w:val="es-ES"/>
          <w14:ligatures w14:val="standardContextual"/>
        </w:rPr>
      </w:pPr>
    </w:p>
    <w:p w14:paraId="18EA01D6" w14:textId="795F5AD3" w:rsidR="00110E60" w:rsidRPr="00C54566" w:rsidRDefault="00110E60"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 xml:space="preserve">Los </w:t>
      </w:r>
      <w:r w:rsidR="00404A3A" w:rsidRPr="00C54566">
        <w:rPr>
          <w:rFonts w:eastAsiaTheme="minorHAnsi" w:cs="Times New Roman"/>
          <w:kern w:val="2"/>
          <w:sz w:val="24"/>
          <w:szCs w:val="24"/>
          <w:lang w:val="es-ES"/>
          <w14:ligatures w14:val="standardContextual"/>
        </w:rPr>
        <w:t>entrevistados que no eran representantes de la comunidad</w:t>
      </w:r>
      <w:r w:rsidRPr="00C54566">
        <w:rPr>
          <w:rFonts w:eastAsiaTheme="minorHAnsi" w:cs="Times New Roman"/>
          <w:kern w:val="2"/>
          <w:sz w:val="24"/>
          <w:szCs w:val="24"/>
          <w:lang w:val="es-ES"/>
          <w14:ligatures w14:val="standardContextual"/>
        </w:rPr>
        <w:t xml:space="preserve"> </w:t>
      </w:r>
      <w:r w:rsidR="00650E07" w:rsidRPr="00C54566">
        <w:rPr>
          <w:rFonts w:eastAsiaTheme="minorHAnsi" w:cs="Times New Roman"/>
          <w:kern w:val="2"/>
          <w:sz w:val="24"/>
          <w:szCs w:val="24"/>
          <w:lang w:val="es-ES"/>
          <w14:ligatures w14:val="standardContextual"/>
        </w:rPr>
        <w:t>confirmaron los sentimientos expresados por los representantes de la comunidad</w:t>
      </w:r>
      <w:r w:rsidR="000D4E21" w:rsidRPr="00C54566">
        <w:rPr>
          <w:rFonts w:eastAsiaTheme="minorHAnsi" w:cs="Times New Roman"/>
          <w:kern w:val="2"/>
          <w:sz w:val="24"/>
          <w:szCs w:val="24"/>
          <w:lang w:val="es-ES"/>
          <w14:ligatures w14:val="standardContextual"/>
        </w:rPr>
        <w:t>: su participación es mínima, no saben de ensayos clínicos, hay que explicarles mucho, no saben qué se espera de ellos, tienen intervenciones tímidas, delegan en lo que dicen los médicos y en la opinión de la mayoría</w:t>
      </w:r>
      <w:r w:rsidR="001F7422">
        <w:rPr>
          <w:rFonts w:eastAsiaTheme="minorHAnsi" w:cs="Times New Roman"/>
          <w:kern w:val="2"/>
          <w:sz w:val="24"/>
          <w:szCs w:val="24"/>
          <w:lang w:val="es-ES"/>
          <w14:ligatures w14:val="standardContextual"/>
        </w:rPr>
        <w:t>,</w:t>
      </w:r>
      <w:r w:rsidR="000D4E21" w:rsidRPr="00C54566">
        <w:rPr>
          <w:rFonts w:eastAsiaTheme="minorHAnsi" w:cs="Times New Roman"/>
          <w:kern w:val="2"/>
          <w:sz w:val="24"/>
          <w:szCs w:val="24"/>
          <w:lang w:val="es-ES"/>
          <w14:ligatures w14:val="standardContextual"/>
        </w:rPr>
        <w:t xml:space="preserve"> </w:t>
      </w:r>
      <w:r w:rsidRPr="00C54566">
        <w:rPr>
          <w:rFonts w:eastAsiaTheme="minorHAnsi" w:cs="Times New Roman"/>
          <w:kern w:val="2"/>
          <w:sz w:val="24"/>
          <w:szCs w:val="24"/>
          <w:lang w:val="es-ES"/>
          <w14:ligatures w14:val="standardContextual"/>
        </w:rPr>
        <w:t xml:space="preserve">entienden poco de lo que se discute durante las reuniones e intervienen poco </w:t>
      </w:r>
      <w:r w:rsidR="000D4E21" w:rsidRPr="00C54566">
        <w:rPr>
          <w:rFonts w:eastAsiaTheme="minorHAnsi" w:cs="Times New Roman"/>
          <w:kern w:val="2"/>
          <w:sz w:val="24"/>
          <w:szCs w:val="24"/>
          <w:lang w:val="es-ES"/>
          <w14:ligatures w14:val="standardContextual"/>
        </w:rPr>
        <w:t>(</w:t>
      </w:r>
      <w:proofErr w:type="spellStart"/>
      <w:r w:rsidRPr="00C54566">
        <w:rPr>
          <w:rFonts w:eastAsiaTheme="minorHAnsi" w:cs="Times New Roman"/>
          <w:kern w:val="2"/>
          <w:sz w:val="24"/>
          <w:szCs w:val="24"/>
          <w:lang w:val="es-ES"/>
          <w14:ligatures w14:val="standardContextual"/>
        </w:rPr>
        <w:t>Ent</w:t>
      </w:r>
      <w:proofErr w:type="spellEnd"/>
      <w:r w:rsidR="001F7422">
        <w:rPr>
          <w:rFonts w:eastAsiaTheme="minorHAnsi" w:cs="Times New Roman"/>
          <w:kern w:val="2"/>
          <w:sz w:val="24"/>
          <w:szCs w:val="24"/>
          <w:lang w:val="es-ES"/>
          <w14:ligatures w14:val="standardContextual"/>
        </w:rPr>
        <w:t xml:space="preserve"> 1 y 4 de</w:t>
      </w:r>
      <w:r w:rsidRPr="00C54566">
        <w:rPr>
          <w:rFonts w:eastAsiaTheme="minorHAnsi" w:cs="Times New Roman"/>
          <w:kern w:val="2"/>
          <w:sz w:val="24"/>
          <w:szCs w:val="24"/>
          <w:lang w:val="es-ES"/>
          <w14:ligatures w14:val="standardContextual"/>
        </w:rPr>
        <w:t xml:space="preserve"> M</w:t>
      </w:r>
      <w:r w:rsidR="00CE50D6">
        <w:rPr>
          <w:rFonts w:eastAsiaTheme="minorHAnsi" w:cs="Times New Roman"/>
          <w:kern w:val="2"/>
          <w:sz w:val="24"/>
          <w:szCs w:val="24"/>
          <w:lang w:val="es-ES"/>
          <w14:ligatures w14:val="standardContextual"/>
        </w:rPr>
        <w:t>é</w:t>
      </w:r>
      <w:r w:rsidRPr="00C54566">
        <w:rPr>
          <w:rFonts w:eastAsiaTheme="minorHAnsi" w:cs="Times New Roman"/>
          <w:kern w:val="2"/>
          <w:sz w:val="24"/>
          <w:szCs w:val="24"/>
          <w:lang w:val="es-ES"/>
          <w14:ligatures w14:val="standardContextual"/>
        </w:rPr>
        <w:t>xico</w:t>
      </w:r>
      <w:r w:rsidR="000D4E21" w:rsidRPr="00C54566">
        <w:rPr>
          <w:rFonts w:eastAsiaTheme="minorHAnsi" w:cs="Times New Roman"/>
          <w:kern w:val="2"/>
          <w:sz w:val="24"/>
          <w:szCs w:val="24"/>
          <w:lang w:val="es-ES"/>
          <w14:ligatures w14:val="standardContextual"/>
        </w:rPr>
        <w:t xml:space="preserve">). </w:t>
      </w:r>
    </w:p>
    <w:p w14:paraId="1D662115" w14:textId="77777777" w:rsidR="00A0186F" w:rsidRDefault="00A0186F" w:rsidP="00AE19B2">
      <w:pPr>
        <w:ind w:left="360" w:right="720"/>
        <w:rPr>
          <w:rFonts w:eastAsiaTheme="minorHAnsi" w:cs="Times New Roman"/>
          <w:kern w:val="2"/>
          <w:sz w:val="24"/>
          <w:szCs w:val="24"/>
          <w:lang w:val="es-ES"/>
          <w14:ligatures w14:val="standardContextual"/>
        </w:rPr>
      </w:pPr>
    </w:p>
    <w:p w14:paraId="306217C7" w14:textId="2192F24C" w:rsidR="006549D4" w:rsidRPr="00C54566" w:rsidRDefault="00A0186F" w:rsidP="00AE19B2">
      <w:pPr>
        <w:ind w:left="360" w:right="720"/>
        <w:rPr>
          <w:rFonts w:eastAsiaTheme="minorHAnsi" w:cs="Times New Roman"/>
          <w:kern w:val="2"/>
          <w:sz w:val="24"/>
          <w:szCs w:val="24"/>
          <w:lang w:val="es-MX"/>
          <w14:ligatures w14:val="standardContextual"/>
        </w:rPr>
      </w:pPr>
      <w:r w:rsidRPr="00C54566">
        <w:rPr>
          <w:rFonts w:eastAsiaTheme="minorHAnsi" w:cs="Times New Roman"/>
          <w:kern w:val="2"/>
          <w:sz w:val="24"/>
          <w:szCs w:val="24"/>
          <w:lang w:val="es-MX"/>
          <w14:ligatures w14:val="standardContextual"/>
        </w:rPr>
        <w:lastRenderedPageBreak/>
        <w:t xml:space="preserve"> </w:t>
      </w:r>
      <w:r w:rsidR="006549D4" w:rsidRPr="00C54566">
        <w:rPr>
          <w:rFonts w:eastAsiaTheme="minorHAnsi" w:cs="Times New Roman"/>
          <w:kern w:val="2"/>
          <w:sz w:val="24"/>
          <w:szCs w:val="24"/>
          <w:lang w:val="es-MX"/>
          <w14:ligatures w14:val="standardContextual"/>
        </w:rPr>
        <w:t>“</w:t>
      </w:r>
      <w:r w:rsidR="006549D4" w:rsidRPr="00C54566">
        <w:rPr>
          <w:rFonts w:eastAsiaTheme="minorHAnsi" w:cs="Times New Roman"/>
          <w:i/>
          <w:kern w:val="2"/>
          <w:sz w:val="24"/>
          <w:szCs w:val="24"/>
          <w:lang w:val="es-MX"/>
          <w14:ligatures w14:val="standardContextual"/>
        </w:rPr>
        <w:t>La participación del miembro de la comunidad [en las reuniones del CEI] es muy difícil, tiene una función clara, pero él siempre está muy distanciado de la médula… los miembros que llegan de la comunidad quedan sorprendidos, ellos quedan avasallados por todo, porque las discusiones son altamente técnicas, sofisticadas… digamos que eso es una desigualdad que hay enorme</w:t>
      </w:r>
      <w:r w:rsidR="006549D4" w:rsidRPr="00C54566">
        <w:rPr>
          <w:rFonts w:eastAsiaTheme="minorHAnsi" w:cs="Times New Roman"/>
          <w:kern w:val="2"/>
          <w:sz w:val="24"/>
          <w:szCs w:val="24"/>
          <w:lang w:val="es-ES"/>
          <w14:ligatures w14:val="standardContextual"/>
        </w:rPr>
        <w:t>” (Ent</w:t>
      </w:r>
      <w:r w:rsidR="00CE50D6">
        <w:rPr>
          <w:rFonts w:eastAsiaTheme="minorHAnsi" w:cs="Times New Roman"/>
          <w:kern w:val="2"/>
          <w:sz w:val="24"/>
          <w:szCs w:val="24"/>
          <w:lang w:val="es-ES"/>
          <w14:ligatures w14:val="standardContextual"/>
        </w:rPr>
        <w:t>.</w:t>
      </w:r>
      <w:r w:rsidR="006549D4" w:rsidRPr="00C54566">
        <w:rPr>
          <w:rFonts w:eastAsiaTheme="minorHAnsi" w:cs="Times New Roman"/>
          <w:kern w:val="2"/>
          <w:sz w:val="24"/>
          <w:szCs w:val="24"/>
          <w:lang w:val="es-ES"/>
          <w14:ligatures w14:val="standardContextual"/>
        </w:rPr>
        <w:t>7 de Colombia)</w:t>
      </w:r>
      <w:r w:rsidR="006549D4" w:rsidRPr="00C54566">
        <w:rPr>
          <w:rFonts w:eastAsiaTheme="minorHAnsi" w:cs="Times New Roman"/>
          <w:kern w:val="2"/>
          <w:sz w:val="24"/>
          <w:szCs w:val="24"/>
          <w:lang w:val="es-MX"/>
          <w14:ligatures w14:val="standardContextual"/>
        </w:rPr>
        <w:t xml:space="preserve">. </w:t>
      </w:r>
    </w:p>
    <w:p w14:paraId="3E36F167" w14:textId="77777777" w:rsidR="006549D4" w:rsidRPr="00C54566" w:rsidRDefault="006549D4" w:rsidP="00AE19B2">
      <w:pPr>
        <w:rPr>
          <w:rFonts w:eastAsiaTheme="minorHAnsi" w:cs="Times New Roman"/>
          <w:kern w:val="2"/>
          <w:sz w:val="24"/>
          <w:szCs w:val="24"/>
          <w:lang w:val="es-MX"/>
          <w14:ligatures w14:val="standardContextual"/>
        </w:rPr>
      </w:pPr>
    </w:p>
    <w:p w14:paraId="5CD7DA87" w14:textId="43229622" w:rsidR="00F74D05" w:rsidRPr="00C54566" w:rsidRDefault="00F74D05" w:rsidP="00AB37E2">
      <w:pPr>
        <w:ind w:left="360" w:right="707"/>
        <w:rPr>
          <w:rFonts w:eastAsiaTheme="minorHAnsi" w:cs="Times New Roman"/>
          <w:sz w:val="24"/>
          <w:szCs w:val="24"/>
          <w:lang w:val="es-MX"/>
        </w:rPr>
      </w:pPr>
      <w:r w:rsidRPr="00C54566">
        <w:rPr>
          <w:rFonts w:eastAsiaTheme="minorHAnsi" w:cs="Times New Roman"/>
          <w:i/>
          <w:iCs/>
          <w:sz w:val="24"/>
          <w:szCs w:val="24"/>
          <w:lang w:val="es-MX"/>
        </w:rPr>
        <w:t xml:space="preserve">“Pues yo creo que la participación </w:t>
      </w:r>
      <w:r w:rsidRPr="00C54566">
        <w:rPr>
          <w:rFonts w:eastAsiaTheme="minorHAnsi" w:cs="Times New Roman"/>
          <w:sz w:val="24"/>
          <w:szCs w:val="24"/>
          <w:lang w:val="es-MX"/>
        </w:rPr>
        <w:t>[de los representantes de la comunidad]</w:t>
      </w:r>
      <w:r w:rsidRPr="00C54566">
        <w:rPr>
          <w:rFonts w:eastAsiaTheme="minorHAnsi" w:cs="Times New Roman"/>
          <w:i/>
          <w:iCs/>
          <w:sz w:val="24"/>
          <w:szCs w:val="24"/>
          <w:lang w:val="es-MX"/>
        </w:rPr>
        <w:t xml:space="preserve"> es mínima, es escasa la participación que tienen, mm desconozco por qué sea</w:t>
      </w:r>
      <w:r w:rsidR="00CE50D6">
        <w:rPr>
          <w:rFonts w:eastAsiaTheme="minorHAnsi" w:cs="Times New Roman"/>
          <w:i/>
          <w:iCs/>
          <w:sz w:val="24"/>
          <w:szCs w:val="24"/>
          <w:lang w:val="es-MX"/>
        </w:rPr>
        <w:t>…</w:t>
      </w:r>
      <w:r w:rsidRPr="00C54566">
        <w:rPr>
          <w:rFonts w:eastAsiaTheme="minorHAnsi" w:cs="Times New Roman"/>
          <w:i/>
          <w:iCs/>
          <w:sz w:val="24"/>
          <w:szCs w:val="24"/>
          <w:lang w:val="es-MX"/>
        </w:rPr>
        <w:t>,</w:t>
      </w:r>
      <w:r w:rsidR="00CE50D6">
        <w:rPr>
          <w:rFonts w:eastAsiaTheme="minorHAnsi" w:cs="Times New Roman"/>
          <w:i/>
          <w:iCs/>
          <w:sz w:val="24"/>
          <w:szCs w:val="24"/>
          <w:lang w:val="es-MX"/>
        </w:rPr>
        <w:t xml:space="preserve"> </w:t>
      </w:r>
      <w:r w:rsidRPr="00C54566">
        <w:rPr>
          <w:rFonts w:eastAsiaTheme="minorHAnsi" w:cs="Times New Roman"/>
          <w:i/>
          <w:iCs/>
          <w:sz w:val="24"/>
          <w:szCs w:val="24"/>
          <w:lang w:val="es-MX"/>
        </w:rPr>
        <w:t>quizá tenga que ver con que los protocolos sometidos, si de pronto tenían cosas muy complejas... y pues sí, complejas de entender</w:t>
      </w:r>
      <w:r w:rsidR="00AB37E2">
        <w:rPr>
          <w:rFonts w:eastAsiaTheme="minorHAnsi" w:cs="Times New Roman"/>
          <w:i/>
          <w:iCs/>
          <w:sz w:val="24"/>
          <w:szCs w:val="24"/>
          <w:lang w:val="es-MX"/>
        </w:rPr>
        <w:t xml:space="preserve">…  </w:t>
      </w:r>
      <w:r w:rsidRPr="00C54566">
        <w:rPr>
          <w:rFonts w:eastAsiaTheme="minorHAnsi" w:cs="Times New Roman"/>
          <w:i/>
          <w:iCs/>
          <w:sz w:val="24"/>
          <w:szCs w:val="24"/>
          <w:lang w:val="es-MX"/>
        </w:rPr>
        <w:t>Eran personas que sabían leer y que todo… pues sí es una lectura compleja, difícil, pesada a lo mejor y hasta aburrida, entonces quizá eso los desmotivaba un poquito y al momento de la discusión pues no, no intervenían mucho…”</w:t>
      </w:r>
      <w:r w:rsidRPr="00C54566">
        <w:rPr>
          <w:rFonts w:eastAsiaTheme="minorHAnsi" w:cs="Times New Roman"/>
          <w:sz w:val="24"/>
          <w:szCs w:val="24"/>
          <w:lang w:val="es-MX"/>
        </w:rPr>
        <w:t xml:space="preserve"> (</w:t>
      </w:r>
      <w:proofErr w:type="spellStart"/>
      <w:r w:rsidRPr="00C54566">
        <w:rPr>
          <w:rFonts w:eastAsiaTheme="minorHAnsi" w:cs="Times New Roman"/>
          <w:sz w:val="24"/>
          <w:szCs w:val="24"/>
          <w:lang w:val="es-MX"/>
        </w:rPr>
        <w:t>Ent</w:t>
      </w:r>
      <w:proofErr w:type="spellEnd"/>
      <w:r w:rsidRPr="00C54566">
        <w:rPr>
          <w:rFonts w:eastAsiaTheme="minorHAnsi" w:cs="Times New Roman"/>
          <w:sz w:val="24"/>
          <w:szCs w:val="24"/>
          <w:lang w:val="es-MX"/>
        </w:rPr>
        <w:t>. 1 de México).</w:t>
      </w:r>
    </w:p>
    <w:p w14:paraId="5FE74C46" w14:textId="77777777" w:rsidR="00F040BD" w:rsidRPr="00C54566" w:rsidRDefault="00F040BD" w:rsidP="00AE19B2">
      <w:pPr>
        <w:ind w:left="360" w:right="707"/>
        <w:jc w:val="both"/>
        <w:rPr>
          <w:rFonts w:eastAsiaTheme="minorHAnsi" w:cs="Times New Roman"/>
          <w:sz w:val="24"/>
          <w:szCs w:val="24"/>
          <w:lang w:val="es-MX"/>
        </w:rPr>
      </w:pPr>
    </w:p>
    <w:p w14:paraId="47661476" w14:textId="5B7352A9" w:rsidR="00F040BD" w:rsidRPr="00C54566" w:rsidRDefault="00F040BD" w:rsidP="00AE19B2">
      <w:pPr>
        <w:ind w:left="360" w:right="707"/>
        <w:rPr>
          <w:rFonts w:eastAsiaTheme="minorHAnsi" w:cs="Times New Roman"/>
          <w:kern w:val="2"/>
          <w:sz w:val="24"/>
          <w:szCs w:val="24"/>
          <w:lang w:val="es-ES"/>
          <w14:ligatures w14:val="standardContextual"/>
        </w:rPr>
      </w:pPr>
      <w:r w:rsidRPr="00C54566">
        <w:rPr>
          <w:rFonts w:eastAsiaTheme="minorHAnsi" w:cs="Times New Roman"/>
          <w:i/>
          <w:iCs/>
          <w:kern w:val="2"/>
          <w:sz w:val="24"/>
          <w:szCs w:val="24"/>
          <w:lang w:val="es-ES"/>
          <w14:ligatures w14:val="standardContextual"/>
        </w:rPr>
        <w:t>“La representante de la comunidad era una señora sin una preparación profesional como tal, dedicada a ama de casa. No estoy diciendo que eso sea malo, pero entonces tienes una persona que va a firmar y va a hacer, pero que no opina ni cuestiona nada, porque no se siente con la autoridad moral. Cuando presentan todos</w:t>
      </w:r>
      <w:r w:rsidRPr="00C54566">
        <w:rPr>
          <w:rFonts w:eastAsiaTheme="minorHAnsi" w:cs="Times New Roman"/>
          <w:kern w:val="2"/>
          <w:sz w:val="24"/>
          <w:szCs w:val="24"/>
          <w:lang w:val="es-ES"/>
          <w14:ligatures w14:val="standardContextual"/>
        </w:rPr>
        <w:t xml:space="preserve"> [los miembros del CEI] </w:t>
      </w:r>
      <w:r w:rsidRPr="00C54566">
        <w:rPr>
          <w:rFonts w:eastAsiaTheme="minorHAnsi" w:cs="Times New Roman"/>
          <w:i/>
          <w:iCs/>
          <w:kern w:val="2"/>
          <w:sz w:val="24"/>
          <w:szCs w:val="24"/>
          <w:lang w:val="es-ES"/>
          <w14:ligatures w14:val="standardContextual"/>
        </w:rPr>
        <w:t>el currículum, don fulanito de tal con maestría, doctorado y todo; y además en una serie de terminologías que ella no entiende, y entonces pues qué opina, entonces siempre decía ‘pus lo que digan los demás’ y entonces pues dijéramos era una figura que no abonaba a la cuestión de discusión…”</w:t>
      </w:r>
      <w:r w:rsidR="00AB37E2">
        <w:rPr>
          <w:rFonts w:eastAsiaTheme="minorHAnsi" w:cs="Times New Roman"/>
          <w:kern w:val="2"/>
          <w:sz w:val="24"/>
          <w:szCs w:val="24"/>
          <w:lang w:val="es-ES"/>
          <w14:ligatures w14:val="standardContextual"/>
        </w:rPr>
        <w:t xml:space="preserve"> </w:t>
      </w:r>
      <w:r w:rsidRPr="00C54566">
        <w:rPr>
          <w:rFonts w:eastAsiaTheme="minorHAnsi" w:cs="Times New Roman"/>
          <w:kern w:val="2"/>
          <w:sz w:val="24"/>
          <w:szCs w:val="24"/>
          <w:lang w:val="es-ES"/>
          <w14:ligatures w14:val="standardContextual"/>
        </w:rPr>
        <w:t>(</w:t>
      </w:r>
      <w:proofErr w:type="spellStart"/>
      <w:r w:rsidRPr="00C54566">
        <w:rPr>
          <w:rFonts w:eastAsiaTheme="minorHAnsi" w:cs="Times New Roman"/>
          <w:kern w:val="2"/>
          <w:sz w:val="24"/>
          <w:szCs w:val="24"/>
          <w:lang w:val="es-ES"/>
          <w14:ligatures w14:val="standardContextual"/>
        </w:rPr>
        <w:t>Ent</w:t>
      </w:r>
      <w:proofErr w:type="spellEnd"/>
      <w:r w:rsidRPr="00C54566">
        <w:rPr>
          <w:rFonts w:eastAsiaTheme="minorHAnsi" w:cs="Times New Roman"/>
          <w:kern w:val="2"/>
          <w:sz w:val="24"/>
          <w:szCs w:val="24"/>
          <w:lang w:val="es-ES"/>
          <w14:ligatures w14:val="standardContextual"/>
        </w:rPr>
        <w:t>. 4 de México).</w:t>
      </w:r>
    </w:p>
    <w:p w14:paraId="322BD673" w14:textId="77777777" w:rsidR="00F040BD" w:rsidRPr="00C54566" w:rsidRDefault="00F040BD" w:rsidP="00AE19B2">
      <w:pPr>
        <w:ind w:left="360" w:right="707"/>
        <w:jc w:val="both"/>
        <w:rPr>
          <w:rFonts w:eastAsiaTheme="minorHAnsi" w:cs="Times New Roman"/>
          <w:sz w:val="24"/>
          <w:szCs w:val="24"/>
          <w:lang w:val="es-ES"/>
        </w:rPr>
      </w:pPr>
    </w:p>
    <w:p w14:paraId="56CEBC9D" w14:textId="472C2C06" w:rsidR="003130C3" w:rsidRPr="00C54566" w:rsidRDefault="003130C3" w:rsidP="00AB37E2">
      <w:pPr>
        <w:ind w:left="360" w:right="707"/>
        <w:rPr>
          <w:rFonts w:eastAsiaTheme="minorHAnsi" w:cs="Times New Roman"/>
          <w:sz w:val="24"/>
          <w:szCs w:val="24"/>
          <w:lang w:val="es-ES"/>
        </w:rPr>
      </w:pPr>
      <w:r w:rsidRPr="00C54566">
        <w:rPr>
          <w:i/>
          <w:sz w:val="24"/>
          <w:szCs w:val="24"/>
          <w:lang w:val="es-MX"/>
        </w:rPr>
        <w:t>“Porque muchos los representantes de la comunidad son personas que no entienden ni el rol de la investigación, ni el problema del paciente, entonces pues sí, es muy bueno… una persona de la comunidad, pero es mejor tener a alguien que dé su opinión desde la mirada del paciente, eso me parece una fortaleza muy grande</w:t>
      </w:r>
      <w:r w:rsidRPr="00C54566">
        <w:rPr>
          <w:sz w:val="24"/>
          <w:szCs w:val="24"/>
          <w:lang w:val="es-MX"/>
        </w:rPr>
        <w:t>”</w:t>
      </w:r>
      <w:r w:rsidR="008A68FD" w:rsidRPr="00C54566">
        <w:rPr>
          <w:sz w:val="24"/>
          <w:szCs w:val="24"/>
          <w:lang w:val="es-MX"/>
        </w:rPr>
        <w:t xml:space="preserve"> (</w:t>
      </w:r>
      <w:proofErr w:type="spellStart"/>
      <w:r w:rsidR="008A68FD" w:rsidRPr="00C54566">
        <w:rPr>
          <w:sz w:val="24"/>
          <w:szCs w:val="24"/>
          <w:lang w:val="es-MX"/>
        </w:rPr>
        <w:t>Ent</w:t>
      </w:r>
      <w:proofErr w:type="spellEnd"/>
      <w:r w:rsidR="00315B3E">
        <w:rPr>
          <w:sz w:val="24"/>
          <w:szCs w:val="24"/>
          <w:lang w:val="es-MX"/>
        </w:rPr>
        <w:t>.</w:t>
      </w:r>
      <w:r w:rsidR="008A68FD" w:rsidRPr="00C54566">
        <w:rPr>
          <w:sz w:val="24"/>
          <w:szCs w:val="24"/>
          <w:lang w:val="es-MX"/>
        </w:rPr>
        <w:t xml:space="preserve"> 35, Colombia).</w:t>
      </w:r>
    </w:p>
    <w:p w14:paraId="5426ADC6" w14:textId="77777777" w:rsidR="003A379B" w:rsidRPr="00C54566" w:rsidRDefault="003A379B" w:rsidP="00AE19B2">
      <w:pPr>
        <w:rPr>
          <w:rFonts w:eastAsiaTheme="minorHAnsi" w:cs="Times New Roman"/>
          <w:kern w:val="2"/>
          <w:sz w:val="24"/>
          <w:szCs w:val="24"/>
          <w:lang w:val="es-ES"/>
          <w14:ligatures w14:val="standardContextual"/>
        </w:rPr>
      </w:pPr>
    </w:p>
    <w:p w14:paraId="6AE55D7E" w14:textId="5A2C4E4E" w:rsidR="008F440B" w:rsidRPr="008F440B" w:rsidRDefault="008F440B" w:rsidP="00AE19B2">
      <w:pPr>
        <w:ind w:right="720"/>
        <w:rPr>
          <w:rFonts w:eastAsiaTheme="minorHAnsi" w:cs="Times New Roman"/>
          <w:kern w:val="2"/>
          <w:sz w:val="24"/>
          <w:szCs w:val="24"/>
          <w:lang w:val="es-MX"/>
          <w14:ligatures w14:val="standardContextual"/>
        </w:rPr>
      </w:pPr>
      <w:r w:rsidRPr="008F440B">
        <w:rPr>
          <w:rFonts w:eastAsiaTheme="minorHAnsi" w:cs="Times New Roman"/>
          <w:kern w:val="2"/>
          <w:sz w:val="24"/>
          <w:szCs w:val="24"/>
          <w:lang w:val="es-MX"/>
          <w14:ligatures w14:val="standardContextual"/>
        </w:rPr>
        <w:t>Los representantes de la comunidad dijeron que necesitan asistencia técnica, porque no todos están formados en todas las patologías. Quieren ser más y estar más integrados en el CEI, para no quedarse en aprobar, sino también hacer monitoreo y comprobar si se cumple lo que aprobaron (Grupo Focal con Representantes de la Comunidad</w:t>
      </w:r>
      <w:r w:rsidRPr="00C54566">
        <w:rPr>
          <w:rFonts w:eastAsiaTheme="minorHAnsi" w:cs="Times New Roman"/>
          <w:kern w:val="2"/>
          <w:sz w:val="24"/>
          <w:szCs w:val="24"/>
          <w:lang w:val="es-MX"/>
          <w14:ligatures w14:val="standardContextual"/>
        </w:rPr>
        <w:t xml:space="preserve"> en Colombia</w:t>
      </w:r>
      <w:r w:rsidRPr="008F440B">
        <w:rPr>
          <w:rFonts w:eastAsiaTheme="minorHAnsi" w:cs="Times New Roman"/>
          <w:kern w:val="2"/>
          <w:sz w:val="24"/>
          <w:szCs w:val="24"/>
          <w:lang w:val="es-MX"/>
          <w14:ligatures w14:val="standardContextual"/>
        </w:rPr>
        <w:t>).</w:t>
      </w:r>
    </w:p>
    <w:p w14:paraId="7C409F6F" w14:textId="77777777" w:rsidR="008F440B" w:rsidRPr="00C54566" w:rsidRDefault="008F440B" w:rsidP="00AE19B2">
      <w:pPr>
        <w:rPr>
          <w:rFonts w:eastAsiaTheme="minorHAnsi" w:cs="Times New Roman"/>
          <w:kern w:val="2"/>
          <w:sz w:val="24"/>
          <w:szCs w:val="24"/>
          <w:lang w:val="es-ES"/>
          <w14:ligatures w14:val="standardContextual"/>
        </w:rPr>
      </w:pPr>
    </w:p>
    <w:p w14:paraId="56315E7B" w14:textId="77777777" w:rsidR="00A1177B" w:rsidRPr="00C54566" w:rsidRDefault="00E139B2" w:rsidP="00AE19B2">
      <w:pPr>
        <w:rPr>
          <w:rFonts w:eastAsiaTheme="minorHAnsi" w:cs="Times New Roman"/>
          <w:kern w:val="2"/>
          <w:sz w:val="24"/>
          <w:szCs w:val="24"/>
          <w:lang w:val="es-ES"/>
          <w14:ligatures w14:val="standardContextual"/>
        </w:rPr>
      </w:pPr>
      <w:r w:rsidRPr="00C54566">
        <w:rPr>
          <w:rFonts w:eastAsiaTheme="minorHAnsi" w:cs="Times New Roman"/>
          <w:b/>
          <w:kern w:val="2"/>
          <w:sz w:val="24"/>
          <w:szCs w:val="24"/>
          <w:lang w:val="es-ES"/>
          <w14:ligatures w14:val="standardContextual"/>
        </w:rPr>
        <w:t xml:space="preserve">Aportes de los representantes de la comunidad a los CEI. </w:t>
      </w:r>
      <w:r w:rsidR="00481AA3" w:rsidRPr="00C54566">
        <w:rPr>
          <w:rFonts w:eastAsiaTheme="minorHAnsi" w:cs="Times New Roman"/>
          <w:b/>
          <w:kern w:val="2"/>
          <w:sz w:val="24"/>
          <w:szCs w:val="24"/>
          <w:lang w:val="es-ES"/>
          <w14:ligatures w14:val="standardContextual"/>
        </w:rPr>
        <w:t xml:space="preserve"> </w:t>
      </w:r>
      <w:r w:rsidR="00481AA3" w:rsidRPr="00C54566">
        <w:rPr>
          <w:rFonts w:eastAsiaTheme="minorHAnsi" w:cs="Times New Roman"/>
          <w:kern w:val="2"/>
          <w:sz w:val="24"/>
          <w:szCs w:val="24"/>
          <w:lang w:val="es-ES"/>
          <w14:ligatures w14:val="standardContextual"/>
        </w:rPr>
        <w:t xml:space="preserve">Los CEI asignan la responsabilidad de </w:t>
      </w:r>
      <w:r w:rsidR="009C1166" w:rsidRPr="00C54566">
        <w:rPr>
          <w:rFonts w:eastAsiaTheme="minorHAnsi" w:cs="Times New Roman"/>
          <w:kern w:val="2"/>
          <w:sz w:val="24"/>
          <w:szCs w:val="24"/>
          <w:lang w:val="es-ES"/>
          <w14:ligatures w14:val="standardContextual"/>
        </w:rPr>
        <w:t>asegurar que las</w:t>
      </w:r>
      <w:r w:rsidR="00481AA3" w:rsidRPr="00C54566">
        <w:rPr>
          <w:rFonts w:eastAsiaTheme="minorHAnsi" w:cs="Times New Roman"/>
          <w:kern w:val="2"/>
          <w:sz w:val="24"/>
          <w:szCs w:val="24"/>
          <w:lang w:val="es-ES"/>
          <w14:ligatures w14:val="standardContextual"/>
        </w:rPr>
        <w:t xml:space="preserve"> formas de consentimiento informado sean entendibles por </w:t>
      </w:r>
      <w:r w:rsidR="009C1166" w:rsidRPr="00C54566">
        <w:rPr>
          <w:rFonts w:eastAsiaTheme="minorHAnsi" w:cs="Times New Roman"/>
          <w:kern w:val="2"/>
          <w:sz w:val="24"/>
          <w:szCs w:val="24"/>
          <w:lang w:val="es-ES"/>
          <w14:ligatures w14:val="standardContextual"/>
        </w:rPr>
        <w:t xml:space="preserve">los </w:t>
      </w:r>
      <w:r w:rsidR="00481AA3" w:rsidRPr="00C54566">
        <w:rPr>
          <w:rFonts w:eastAsiaTheme="minorHAnsi" w:cs="Times New Roman"/>
          <w:kern w:val="2"/>
          <w:sz w:val="24"/>
          <w:szCs w:val="24"/>
          <w:lang w:val="es-ES"/>
          <w14:ligatures w14:val="standardContextual"/>
        </w:rPr>
        <w:t>posibles participantes en los ensayos</w:t>
      </w:r>
      <w:r w:rsidR="009C1166" w:rsidRPr="00C54566">
        <w:rPr>
          <w:rFonts w:eastAsiaTheme="minorHAnsi" w:cs="Times New Roman"/>
          <w:kern w:val="2"/>
          <w:sz w:val="24"/>
          <w:szCs w:val="24"/>
          <w:lang w:val="es-ES"/>
          <w14:ligatures w14:val="standardContextual"/>
        </w:rPr>
        <w:t xml:space="preserve">, así como los materiales </w:t>
      </w:r>
      <w:r w:rsidR="00AE19B2">
        <w:rPr>
          <w:rFonts w:eastAsiaTheme="minorHAnsi" w:cs="Times New Roman"/>
          <w:kern w:val="2"/>
          <w:sz w:val="24"/>
          <w:szCs w:val="24"/>
          <w:lang w:val="es-ES"/>
          <w14:ligatures w14:val="standardContextual"/>
        </w:rPr>
        <w:t>de</w:t>
      </w:r>
      <w:r w:rsidR="009C1166" w:rsidRPr="00C54566">
        <w:rPr>
          <w:rFonts w:eastAsiaTheme="minorHAnsi" w:cs="Times New Roman"/>
          <w:kern w:val="2"/>
          <w:sz w:val="24"/>
          <w:szCs w:val="24"/>
          <w:lang w:val="es-ES"/>
          <w14:ligatures w14:val="standardContextual"/>
        </w:rPr>
        <w:t xml:space="preserve"> reclutamiento,</w:t>
      </w:r>
      <w:r w:rsidR="00481AA3" w:rsidRPr="00C54566">
        <w:rPr>
          <w:rFonts w:eastAsiaTheme="minorHAnsi" w:cs="Times New Roman"/>
          <w:kern w:val="2"/>
          <w:sz w:val="24"/>
          <w:szCs w:val="24"/>
          <w:lang w:val="es-ES"/>
          <w14:ligatures w14:val="standardContextual"/>
        </w:rPr>
        <w:t xml:space="preserve"> a los repr</w:t>
      </w:r>
      <w:r w:rsidR="009C1166" w:rsidRPr="00C54566">
        <w:rPr>
          <w:rFonts w:eastAsiaTheme="minorHAnsi" w:cs="Times New Roman"/>
          <w:kern w:val="2"/>
          <w:sz w:val="24"/>
          <w:szCs w:val="24"/>
          <w:lang w:val="es-ES"/>
          <w14:ligatures w14:val="standardContextual"/>
        </w:rPr>
        <w:t xml:space="preserve">esentantes de la comunidad. </w:t>
      </w:r>
      <w:r w:rsidR="00481AA3" w:rsidRPr="00C54566">
        <w:rPr>
          <w:rFonts w:eastAsiaTheme="minorHAnsi" w:cs="Times New Roman"/>
          <w:kern w:val="2"/>
          <w:sz w:val="24"/>
          <w:szCs w:val="24"/>
          <w:lang w:val="es-ES"/>
          <w14:ligatures w14:val="standardContextual"/>
        </w:rPr>
        <w:t xml:space="preserve"> </w:t>
      </w:r>
      <w:r w:rsidR="009C1166" w:rsidRPr="00C54566">
        <w:rPr>
          <w:rFonts w:eastAsiaTheme="minorHAnsi" w:cs="Times New Roman"/>
          <w:kern w:val="2"/>
          <w:sz w:val="24"/>
          <w:szCs w:val="24"/>
          <w:lang w:val="es-ES"/>
          <w14:ligatures w14:val="standardContextual"/>
        </w:rPr>
        <w:t xml:space="preserve">La gran mayoría de los CEI, también les permiten hacer comentarios sobre todo el protocolo. </w:t>
      </w:r>
    </w:p>
    <w:p w14:paraId="3F0289F2" w14:textId="77777777" w:rsidR="009C1166" w:rsidRPr="00C54566" w:rsidRDefault="009C1166" w:rsidP="00AE19B2">
      <w:pPr>
        <w:rPr>
          <w:rFonts w:eastAsiaTheme="minorHAnsi" w:cs="Times New Roman"/>
          <w:kern w:val="2"/>
          <w:sz w:val="24"/>
          <w:szCs w:val="24"/>
          <w:lang w:val="es-ES"/>
          <w14:ligatures w14:val="standardContextual"/>
        </w:rPr>
      </w:pPr>
    </w:p>
    <w:p w14:paraId="5F72ED04" w14:textId="77777777" w:rsidR="00C54566" w:rsidRPr="00C54566" w:rsidRDefault="00AE19B2" w:rsidP="00AE19B2">
      <w:pPr>
        <w:ind w:right="720"/>
        <w:rPr>
          <w:rFonts w:eastAsiaTheme="minorHAnsi" w:cs="Times New Roman"/>
          <w:kern w:val="2"/>
          <w:sz w:val="24"/>
          <w:szCs w:val="24"/>
          <w:lang w:val="es-MX"/>
          <w14:ligatures w14:val="standardContextual"/>
        </w:rPr>
      </w:pPr>
      <w:r>
        <w:rPr>
          <w:rFonts w:eastAsiaTheme="minorHAnsi" w:cs="Times New Roman"/>
          <w:kern w:val="2"/>
          <w:sz w:val="24"/>
          <w:szCs w:val="24"/>
          <w:lang w:val="es-MX"/>
          <w14:ligatures w14:val="standardContextual"/>
        </w:rPr>
        <w:t>Algunos</w:t>
      </w:r>
      <w:r w:rsidR="00C54566" w:rsidRPr="00C54566">
        <w:rPr>
          <w:rFonts w:eastAsiaTheme="minorHAnsi" w:cs="Times New Roman"/>
          <w:kern w:val="2"/>
          <w:sz w:val="24"/>
          <w:szCs w:val="24"/>
          <w:lang w:val="es-MX"/>
          <w14:ligatures w14:val="standardContextual"/>
        </w:rPr>
        <w:t xml:space="preserve"> entrevistados </w:t>
      </w:r>
      <w:r>
        <w:rPr>
          <w:rFonts w:eastAsiaTheme="minorHAnsi" w:cs="Times New Roman"/>
          <w:kern w:val="2"/>
          <w:sz w:val="24"/>
          <w:szCs w:val="24"/>
          <w:lang w:val="es-MX"/>
          <w14:ligatures w14:val="standardContextual"/>
        </w:rPr>
        <w:t>opinan</w:t>
      </w:r>
      <w:r w:rsidR="00C54566" w:rsidRPr="00C54566">
        <w:rPr>
          <w:rFonts w:eastAsiaTheme="minorHAnsi" w:cs="Times New Roman"/>
          <w:kern w:val="2"/>
          <w:sz w:val="24"/>
          <w:szCs w:val="24"/>
          <w:lang w:val="es-MX"/>
          <w14:ligatures w14:val="standardContextual"/>
        </w:rPr>
        <w:t xml:space="preserve"> que los representantes de la comunidad han hecho aportes importantes:</w:t>
      </w:r>
    </w:p>
    <w:p w14:paraId="56FBA611" w14:textId="77777777" w:rsidR="00C54566" w:rsidRPr="00C54566" w:rsidRDefault="00C54566" w:rsidP="00AE19B2">
      <w:pPr>
        <w:ind w:right="720"/>
        <w:rPr>
          <w:rFonts w:eastAsiaTheme="minorHAnsi" w:cs="Times New Roman"/>
          <w:kern w:val="2"/>
          <w:sz w:val="24"/>
          <w:szCs w:val="24"/>
          <w:lang w:val="es-MX"/>
          <w14:ligatures w14:val="standardContextual"/>
        </w:rPr>
      </w:pPr>
    </w:p>
    <w:p w14:paraId="0F1EBE6F" w14:textId="77777777" w:rsidR="00C54566" w:rsidRPr="00C54566" w:rsidRDefault="00C54566" w:rsidP="00AE19B2">
      <w:pPr>
        <w:ind w:left="360" w:right="720"/>
        <w:rPr>
          <w:rFonts w:eastAsiaTheme="minorHAnsi" w:cs="Times New Roman"/>
          <w:i/>
          <w:kern w:val="2"/>
          <w:sz w:val="24"/>
          <w:szCs w:val="24"/>
          <w:lang w:val="es-MX"/>
          <w14:ligatures w14:val="standardContextual"/>
        </w:rPr>
      </w:pPr>
      <w:r w:rsidRPr="00C54566">
        <w:rPr>
          <w:rFonts w:eastAsiaTheme="minorHAnsi" w:cs="Times New Roman"/>
          <w:kern w:val="2"/>
          <w:sz w:val="24"/>
          <w:szCs w:val="24"/>
          <w:lang w:val="es-MX"/>
          <w14:ligatures w14:val="standardContextual"/>
        </w:rPr>
        <w:t>“</w:t>
      </w:r>
      <w:r w:rsidRPr="00C54566">
        <w:rPr>
          <w:rFonts w:eastAsiaTheme="minorHAnsi" w:cs="Times New Roman"/>
          <w:i/>
          <w:kern w:val="2"/>
          <w:sz w:val="24"/>
          <w:szCs w:val="24"/>
          <w:lang w:val="es-MX"/>
          <w14:ligatures w14:val="standardContextual"/>
        </w:rPr>
        <w:t xml:space="preserve">Creo yo, sin temor a equivocarme, que de ella </w:t>
      </w:r>
      <w:r w:rsidRPr="00315B3E">
        <w:rPr>
          <w:rFonts w:eastAsiaTheme="minorHAnsi" w:cs="Times New Roman"/>
          <w:iCs/>
          <w:kern w:val="2"/>
          <w:sz w:val="24"/>
          <w:szCs w:val="24"/>
          <w:lang w:val="es-MX"/>
          <w14:ligatures w14:val="standardContextual"/>
        </w:rPr>
        <w:t>[la representante de la comunidad]</w:t>
      </w:r>
      <w:r w:rsidRPr="00C54566">
        <w:rPr>
          <w:rFonts w:eastAsiaTheme="minorHAnsi" w:cs="Times New Roman"/>
          <w:i/>
          <w:kern w:val="2"/>
          <w:sz w:val="24"/>
          <w:szCs w:val="24"/>
          <w:lang w:val="es-MX"/>
          <w14:ligatures w14:val="standardContextual"/>
        </w:rPr>
        <w:t xml:space="preserve"> salen las preguntas más inteligentes. Porque puede identificar lo que nosotros no </w:t>
      </w:r>
      <w:r w:rsidRPr="00C54566">
        <w:rPr>
          <w:rFonts w:eastAsiaTheme="minorHAnsi" w:cs="Times New Roman"/>
          <w:i/>
          <w:kern w:val="2"/>
          <w:sz w:val="24"/>
          <w:szCs w:val="24"/>
          <w:lang w:val="es-MX"/>
          <w14:ligatures w14:val="standardContextual"/>
        </w:rPr>
        <w:lastRenderedPageBreak/>
        <w:t xml:space="preserve">identificamos. Lo que a nosotros en una lectura de un formato de consentimiento informado nos parecería [que es] obvio que el otro lo está entendiendo. Ella dice ‘no, no se entiende bien’, y cuando reflexionamos siempre tiene la razón. </w:t>
      </w:r>
    </w:p>
    <w:p w14:paraId="297C5D26" w14:textId="77777777" w:rsidR="00C54566" w:rsidRPr="00C54566" w:rsidRDefault="00C54566" w:rsidP="00AE19B2">
      <w:pPr>
        <w:ind w:left="360" w:right="720"/>
        <w:rPr>
          <w:rFonts w:eastAsiaTheme="minorHAnsi" w:cs="Times New Roman"/>
          <w:i/>
          <w:kern w:val="2"/>
          <w:sz w:val="24"/>
          <w:szCs w:val="24"/>
          <w:lang w:val="es-MX"/>
          <w14:ligatures w14:val="standardContextual"/>
        </w:rPr>
      </w:pPr>
    </w:p>
    <w:p w14:paraId="230E56D2" w14:textId="04A1B402" w:rsidR="00C54566" w:rsidRPr="00C54566" w:rsidRDefault="00C54566" w:rsidP="00AE19B2">
      <w:pPr>
        <w:ind w:left="360" w:right="720"/>
        <w:rPr>
          <w:rFonts w:eastAsiaTheme="minorHAnsi" w:cs="Times New Roman"/>
          <w:kern w:val="2"/>
          <w:sz w:val="24"/>
          <w:szCs w:val="24"/>
          <w:lang w:val="es-MX"/>
          <w14:ligatures w14:val="standardContextual"/>
        </w:rPr>
      </w:pPr>
      <w:r w:rsidRPr="00C54566">
        <w:rPr>
          <w:rFonts w:eastAsiaTheme="minorHAnsi" w:cs="Times New Roman"/>
          <w:i/>
          <w:kern w:val="2"/>
          <w:sz w:val="24"/>
          <w:szCs w:val="24"/>
          <w:lang w:val="es-MX"/>
          <w14:ligatures w14:val="standardContextual"/>
        </w:rPr>
        <w:t xml:space="preserve">Es muy buena, no es un miembro pasivo, es completamente proactiva. Y el énfasis que se le pide al miembro de la comunidad, son los temas del formato de consentimiento informado y la información que va hacia pacientes y cuidadores, no quiere decir que ella… no pueda revisar el contenido completo, pero el </w:t>
      </w:r>
      <w:r w:rsidR="00315B3E">
        <w:rPr>
          <w:rFonts w:eastAsiaTheme="minorHAnsi" w:cs="Times New Roman"/>
          <w:i/>
          <w:kern w:val="2"/>
          <w:sz w:val="24"/>
          <w:szCs w:val="24"/>
          <w:lang w:val="es-MX"/>
          <w14:ligatures w14:val="standardContextual"/>
        </w:rPr>
        <w:t>c</w:t>
      </w:r>
      <w:r w:rsidRPr="00C54566">
        <w:rPr>
          <w:rFonts w:eastAsiaTheme="minorHAnsi" w:cs="Times New Roman"/>
          <w:i/>
          <w:kern w:val="2"/>
          <w:sz w:val="24"/>
          <w:szCs w:val="24"/>
          <w:lang w:val="es-MX"/>
          <w14:ligatures w14:val="standardContextual"/>
        </w:rPr>
        <w:t>onsentimiento y la información son lo más importante de su participación</w:t>
      </w:r>
      <w:r w:rsidRPr="00C54566">
        <w:rPr>
          <w:rFonts w:eastAsiaTheme="minorHAnsi" w:cs="Times New Roman"/>
          <w:kern w:val="2"/>
          <w:sz w:val="24"/>
          <w:szCs w:val="24"/>
          <w:lang w:val="es-MX"/>
          <w14:ligatures w14:val="standardContextual"/>
        </w:rPr>
        <w:t>” (</w:t>
      </w:r>
      <w:proofErr w:type="spellStart"/>
      <w:r w:rsidRPr="00C54566">
        <w:rPr>
          <w:rFonts w:eastAsiaTheme="minorHAnsi" w:cs="Times New Roman"/>
          <w:kern w:val="2"/>
          <w:sz w:val="24"/>
          <w:szCs w:val="24"/>
          <w:lang w:val="es-MX"/>
          <w14:ligatures w14:val="standardContextual"/>
        </w:rPr>
        <w:t>Ent</w:t>
      </w:r>
      <w:proofErr w:type="spellEnd"/>
      <w:r w:rsidR="00315B3E">
        <w:rPr>
          <w:rFonts w:eastAsiaTheme="minorHAnsi" w:cs="Times New Roman"/>
          <w:kern w:val="2"/>
          <w:sz w:val="24"/>
          <w:szCs w:val="24"/>
          <w:lang w:val="es-MX"/>
          <w14:ligatures w14:val="standardContextual"/>
        </w:rPr>
        <w:t>.</w:t>
      </w:r>
      <w:r w:rsidRPr="00C54566">
        <w:rPr>
          <w:rFonts w:eastAsiaTheme="minorHAnsi" w:cs="Times New Roman"/>
          <w:kern w:val="2"/>
          <w:sz w:val="24"/>
          <w:szCs w:val="24"/>
          <w:lang w:val="es-MX"/>
          <w14:ligatures w14:val="standardContextual"/>
        </w:rPr>
        <w:t xml:space="preserve"> 6 de Colombia) </w:t>
      </w:r>
    </w:p>
    <w:p w14:paraId="78256BDC" w14:textId="77777777" w:rsidR="00C54566" w:rsidRPr="00C54566" w:rsidRDefault="00C54566" w:rsidP="00AE19B2">
      <w:pPr>
        <w:ind w:right="720"/>
        <w:rPr>
          <w:rFonts w:eastAsiaTheme="minorHAnsi" w:cs="Times New Roman"/>
          <w:kern w:val="2"/>
          <w:sz w:val="24"/>
          <w:szCs w:val="24"/>
          <w:lang w:val="es-MX"/>
          <w14:ligatures w14:val="standardContextual"/>
        </w:rPr>
      </w:pPr>
    </w:p>
    <w:p w14:paraId="4EA7D241" w14:textId="77777777" w:rsidR="00C54566" w:rsidRPr="00C54566" w:rsidRDefault="00C54566" w:rsidP="00AE19B2">
      <w:pPr>
        <w:ind w:right="720"/>
        <w:rPr>
          <w:rFonts w:eastAsiaTheme="minorHAnsi" w:cs="Times New Roman"/>
          <w:kern w:val="2"/>
          <w:sz w:val="24"/>
          <w:szCs w:val="24"/>
          <w:lang w:val="es-MX"/>
          <w14:ligatures w14:val="standardContextual"/>
        </w:rPr>
      </w:pPr>
      <w:r w:rsidRPr="00C54566">
        <w:rPr>
          <w:rFonts w:eastAsiaTheme="minorHAnsi" w:cs="Times New Roman"/>
          <w:kern w:val="2"/>
          <w:sz w:val="24"/>
          <w:szCs w:val="24"/>
          <w:lang w:val="es-MX"/>
          <w14:ligatures w14:val="standardContextual"/>
        </w:rPr>
        <w:t>Y otro entrevistado de un hospital de México:</w:t>
      </w:r>
    </w:p>
    <w:p w14:paraId="1739E0DB" w14:textId="77777777" w:rsidR="00C54566" w:rsidRPr="00C54566" w:rsidRDefault="00C54566" w:rsidP="00AE19B2">
      <w:pPr>
        <w:rPr>
          <w:rFonts w:eastAsiaTheme="minorHAnsi" w:cs="Times New Roman"/>
          <w:kern w:val="2"/>
          <w:sz w:val="24"/>
          <w:szCs w:val="24"/>
          <w:lang w:val="es-ES"/>
          <w14:ligatures w14:val="standardContextual"/>
        </w:rPr>
      </w:pPr>
    </w:p>
    <w:p w14:paraId="2273F1D9" w14:textId="1EDAAAE0" w:rsidR="006475A6" w:rsidRPr="00C54566" w:rsidRDefault="006475A6" w:rsidP="00AB37E2">
      <w:pPr>
        <w:ind w:left="360" w:right="707"/>
        <w:rPr>
          <w:rFonts w:eastAsiaTheme="minorHAnsi" w:cs="Times New Roman"/>
          <w:i/>
          <w:iCs/>
          <w:kern w:val="2"/>
          <w:sz w:val="24"/>
          <w:szCs w:val="24"/>
          <w:lang w:val="es-MX"/>
          <w14:ligatures w14:val="standardContextual"/>
        </w:rPr>
      </w:pPr>
      <w:r w:rsidRPr="006475A6">
        <w:rPr>
          <w:rFonts w:eastAsiaTheme="minorHAnsi" w:cs="Times New Roman"/>
          <w:i/>
          <w:iCs/>
          <w:kern w:val="2"/>
          <w:sz w:val="24"/>
          <w:szCs w:val="24"/>
          <w:lang w:val="es-MX"/>
          <w14:ligatures w14:val="standardContextual"/>
        </w:rPr>
        <w:t xml:space="preserve">“Siempre se le pide su opinión </w:t>
      </w:r>
      <w:r w:rsidRPr="006475A6">
        <w:rPr>
          <w:rFonts w:eastAsiaTheme="minorHAnsi" w:cs="Times New Roman"/>
          <w:kern w:val="2"/>
          <w:sz w:val="24"/>
          <w:szCs w:val="24"/>
          <w:lang w:val="es-MX"/>
          <w14:ligatures w14:val="standardContextual"/>
        </w:rPr>
        <w:t xml:space="preserve">[al representante de </w:t>
      </w:r>
      <w:proofErr w:type="spellStart"/>
      <w:r w:rsidRPr="006475A6">
        <w:rPr>
          <w:rFonts w:eastAsiaTheme="minorHAnsi" w:cs="Times New Roman"/>
          <w:kern w:val="2"/>
          <w:sz w:val="24"/>
          <w:szCs w:val="24"/>
          <w:lang w:val="es-MX"/>
          <w14:ligatures w14:val="standardContextual"/>
        </w:rPr>
        <w:t>a</w:t>
      </w:r>
      <w:proofErr w:type="spellEnd"/>
      <w:r w:rsidRPr="006475A6">
        <w:rPr>
          <w:rFonts w:eastAsiaTheme="minorHAnsi" w:cs="Times New Roman"/>
          <w:kern w:val="2"/>
          <w:sz w:val="24"/>
          <w:szCs w:val="24"/>
          <w:lang w:val="es-MX"/>
          <w14:ligatures w14:val="standardContextual"/>
        </w:rPr>
        <w:t xml:space="preserve"> comunidad]</w:t>
      </w:r>
      <w:r w:rsidRPr="006475A6">
        <w:rPr>
          <w:rFonts w:eastAsiaTheme="minorHAnsi" w:cs="Times New Roman"/>
          <w:i/>
          <w:iCs/>
          <w:kern w:val="2"/>
          <w:sz w:val="24"/>
          <w:szCs w:val="24"/>
          <w:lang w:val="es-MX"/>
          <w14:ligatures w14:val="standardContextual"/>
        </w:rPr>
        <w:t>, sobre todo en las cartas de consentimiento para asegurarnos de que entiende la información</w:t>
      </w:r>
      <w:r w:rsidRPr="006475A6">
        <w:rPr>
          <w:rFonts w:eastAsiaTheme="minorHAnsi" w:cs="Times New Roman"/>
          <w:kern w:val="2"/>
          <w:sz w:val="24"/>
          <w:szCs w:val="24"/>
          <w:lang w:val="es-MX"/>
          <w14:ligatures w14:val="standardContextual"/>
        </w:rPr>
        <w:t>…</w:t>
      </w:r>
      <w:r w:rsidRPr="006475A6">
        <w:rPr>
          <w:rFonts w:eastAsiaTheme="minorHAnsi" w:cs="Times New Roman"/>
          <w:i/>
          <w:iCs/>
          <w:kern w:val="2"/>
          <w:sz w:val="24"/>
          <w:szCs w:val="24"/>
          <w:lang w:val="es-MX"/>
          <w14:ligatures w14:val="standardContextual"/>
        </w:rPr>
        <w:t xml:space="preserve"> El que está actualmente, es una persona que en varios momentos participó en varios proyectos de investigación</w:t>
      </w:r>
      <w:r w:rsidR="00315B3E">
        <w:rPr>
          <w:rFonts w:eastAsiaTheme="minorHAnsi" w:cs="Times New Roman"/>
          <w:i/>
          <w:iCs/>
          <w:kern w:val="2"/>
          <w:sz w:val="24"/>
          <w:szCs w:val="24"/>
          <w:lang w:val="es-MX"/>
          <w14:ligatures w14:val="standardContextual"/>
        </w:rPr>
        <w:t>…</w:t>
      </w:r>
      <w:r w:rsidRPr="006475A6">
        <w:rPr>
          <w:rFonts w:eastAsiaTheme="minorHAnsi" w:cs="Times New Roman"/>
          <w:i/>
          <w:iCs/>
          <w:kern w:val="2"/>
          <w:sz w:val="24"/>
          <w:szCs w:val="24"/>
          <w:lang w:val="es-MX"/>
          <w14:ligatures w14:val="standardContextual"/>
        </w:rPr>
        <w:t>También que tiene el tiempo y la disposición de acudir</w:t>
      </w:r>
      <w:r w:rsidRPr="006475A6">
        <w:rPr>
          <w:rFonts w:eastAsiaTheme="minorHAnsi" w:cs="Times New Roman"/>
          <w:kern w:val="2"/>
          <w:sz w:val="24"/>
          <w:szCs w:val="24"/>
          <w:lang w:val="es-MX"/>
          <w14:ligatures w14:val="standardContextual"/>
        </w:rPr>
        <w:t xml:space="preserve">… </w:t>
      </w:r>
      <w:r w:rsidRPr="006475A6">
        <w:rPr>
          <w:rFonts w:eastAsiaTheme="minorHAnsi" w:cs="Times New Roman"/>
          <w:i/>
          <w:iCs/>
          <w:kern w:val="2"/>
          <w:sz w:val="24"/>
          <w:szCs w:val="24"/>
          <w:lang w:val="es-MX"/>
          <w14:ligatures w14:val="standardContextual"/>
        </w:rPr>
        <w:t xml:space="preserve">Este participante sí acude, pero tampoco se le atiborra con leer el protocolo completo… solamente nos enfocamos en que toda la información que se le va a dar al paciente la entienda y </w:t>
      </w:r>
      <w:r w:rsidR="00315B3E" w:rsidRPr="00315B3E">
        <w:rPr>
          <w:rFonts w:eastAsiaTheme="minorHAnsi" w:cs="Times New Roman"/>
          <w:kern w:val="2"/>
          <w:sz w:val="24"/>
          <w:szCs w:val="24"/>
          <w:lang w:val="es-ES"/>
          <w14:ligatures w14:val="standardContextual"/>
        </w:rPr>
        <w:t>[</w:t>
      </w:r>
      <w:r w:rsidR="00315B3E">
        <w:rPr>
          <w:rFonts w:eastAsiaTheme="minorHAnsi" w:cs="Times New Roman"/>
          <w:kern w:val="2"/>
          <w:sz w:val="24"/>
          <w:szCs w:val="24"/>
          <w:lang w:val="es-ES"/>
          <w14:ligatures w14:val="standardContextual"/>
        </w:rPr>
        <w:t xml:space="preserve">evitar] </w:t>
      </w:r>
      <w:r w:rsidRPr="006475A6">
        <w:rPr>
          <w:rFonts w:eastAsiaTheme="minorHAnsi" w:cs="Times New Roman"/>
          <w:i/>
          <w:iCs/>
          <w:kern w:val="2"/>
          <w:sz w:val="24"/>
          <w:szCs w:val="24"/>
          <w:lang w:val="es-MX"/>
          <w14:ligatures w14:val="standardContextual"/>
        </w:rPr>
        <w:t xml:space="preserve">que diga ‘esta palabra no sé ni de qué me están hablando’ etcétera…” </w:t>
      </w:r>
      <w:r w:rsidR="007242BE" w:rsidRPr="00C54566">
        <w:rPr>
          <w:rFonts w:eastAsiaTheme="minorHAnsi" w:cs="Times New Roman"/>
          <w:i/>
          <w:iCs/>
          <w:kern w:val="2"/>
          <w:sz w:val="24"/>
          <w:szCs w:val="24"/>
          <w:lang w:val="es-MX"/>
          <w14:ligatures w14:val="standardContextual"/>
        </w:rPr>
        <w:t xml:space="preserve"> </w:t>
      </w:r>
      <w:r w:rsidR="007242BE" w:rsidRPr="00C54566">
        <w:rPr>
          <w:rFonts w:eastAsiaTheme="minorHAnsi" w:cs="Times New Roman"/>
          <w:iCs/>
          <w:kern w:val="2"/>
          <w:sz w:val="24"/>
          <w:szCs w:val="24"/>
          <w:lang w:val="es-MX"/>
          <w14:ligatures w14:val="standardContextual"/>
        </w:rPr>
        <w:t>(</w:t>
      </w:r>
      <w:proofErr w:type="spellStart"/>
      <w:r w:rsidR="007242BE" w:rsidRPr="00C54566">
        <w:rPr>
          <w:rFonts w:eastAsiaTheme="minorHAnsi" w:cs="Times New Roman"/>
          <w:iCs/>
          <w:kern w:val="2"/>
          <w:sz w:val="24"/>
          <w:szCs w:val="24"/>
          <w:lang w:val="es-MX"/>
          <w14:ligatures w14:val="standardContextual"/>
        </w:rPr>
        <w:t>Ent</w:t>
      </w:r>
      <w:proofErr w:type="spellEnd"/>
      <w:r w:rsidR="00315B3E">
        <w:rPr>
          <w:rFonts w:eastAsiaTheme="minorHAnsi" w:cs="Times New Roman"/>
          <w:iCs/>
          <w:kern w:val="2"/>
          <w:sz w:val="24"/>
          <w:szCs w:val="24"/>
          <w:lang w:val="es-MX"/>
          <w14:ligatures w14:val="standardContextual"/>
        </w:rPr>
        <w:t>.</w:t>
      </w:r>
      <w:r w:rsidR="007242BE" w:rsidRPr="00C54566">
        <w:rPr>
          <w:rFonts w:eastAsiaTheme="minorHAnsi" w:cs="Times New Roman"/>
          <w:iCs/>
          <w:kern w:val="2"/>
          <w:sz w:val="24"/>
          <w:szCs w:val="24"/>
          <w:lang w:val="es-MX"/>
          <w14:ligatures w14:val="standardContextual"/>
        </w:rPr>
        <w:t xml:space="preserve"> 8 de México)</w:t>
      </w:r>
      <w:r w:rsidRPr="006475A6">
        <w:rPr>
          <w:rFonts w:eastAsiaTheme="minorHAnsi" w:cs="Times New Roman"/>
          <w:i/>
          <w:iCs/>
          <w:kern w:val="2"/>
          <w:sz w:val="24"/>
          <w:szCs w:val="24"/>
          <w:lang w:val="es-MX"/>
          <w14:ligatures w14:val="standardContextual"/>
        </w:rPr>
        <w:t>.</w:t>
      </w:r>
    </w:p>
    <w:p w14:paraId="5511E5D3" w14:textId="77777777" w:rsidR="00DE100F" w:rsidRPr="00C54566" w:rsidRDefault="00DE100F" w:rsidP="00AB37E2">
      <w:pPr>
        <w:ind w:left="360" w:right="707"/>
        <w:rPr>
          <w:rFonts w:eastAsiaTheme="minorHAnsi" w:cs="Times New Roman"/>
          <w:kern w:val="2"/>
          <w:sz w:val="24"/>
          <w:szCs w:val="24"/>
          <w:lang w:val="es-MX"/>
          <w14:ligatures w14:val="standardContextual"/>
        </w:rPr>
      </w:pPr>
    </w:p>
    <w:p w14:paraId="2AAAC13F" w14:textId="7E0DFD21" w:rsidR="00DE100F" w:rsidRPr="00C54566" w:rsidRDefault="00DE100F" w:rsidP="00AB37E2">
      <w:pPr>
        <w:ind w:left="360" w:right="720"/>
        <w:rPr>
          <w:rFonts w:eastAsiaTheme="minorHAnsi" w:cs="Times New Roman"/>
          <w:iCs/>
          <w:kern w:val="2"/>
          <w:sz w:val="24"/>
          <w:szCs w:val="24"/>
          <w:lang w:val="es-MX"/>
          <w14:ligatures w14:val="standardContextual"/>
        </w:rPr>
      </w:pPr>
      <w:r w:rsidRPr="00DE100F">
        <w:rPr>
          <w:rFonts w:eastAsiaTheme="minorHAnsi" w:cs="Times New Roman"/>
          <w:i/>
          <w:iCs/>
          <w:kern w:val="2"/>
          <w:sz w:val="24"/>
          <w:szCs w:val="24"/>
          <w:lang w:val="es-MX"/>
          <w14:ligatures w14:val="standardContextual"/>
        </w:rPr>
        <w:t xml:space="preserve">“Cuando hablamos de un consentimiento de 40 páginas ¿es posible que lo entienda el paciente? ¿no hay que hacerlo más amigable? ¿no hay la forma de hacerlo más entendible? Hablar de 40 páginas, ni para un sabio es práctico </w:t>
      </w:r>
      <w:r w:rsidRPr="00DE100F">
        <w:rPr>
          <w:rFonts w:eastAsiaTheme="minorHAnsi" w:cs="Times New Roman"/>
          <w:iCs/>
          <w:kern w:val="2"/>
          <w:sz w:val="24"/>
          <w:szCs w:val="24"/>
          <w:lang w:val="es-MX"/>
          <w14:ligatures w14:val="standardContextual"/>
        </w:rPr>
        <w:t>[Risas].</w:t>
      </w:r>
      <w:r w:rsidRPr="00DE100F">
        <w:rPr>
          <w:rFonts w:eastAsiaTheme="minorHAnsi" w:cs="Times New Roman"/>
          <w:i/>
          <w:iCs/>
          <w:kern w:val="2"/>
          <w:sz w:val="24"/>
          <w:szCs w:val="24"/>
          <w:lang w:val="es-MX"/>
          <w14:ligatures w14:val="standardContextual"/>
        </w:rPr>
        <w:t xml:space="preserve"> Ahí es donde el consentimiento informado tendría que ser un documento ágil, con aspectos centrales que le interese... ¡Por</w:t>
      </w:r>
      <w:r w:rsidRPr="00C54566">
        <w:rPr>
          <w:rFonts w:eastAsiaTheme="minorHAnsi" w:cs="Times New Roman"/>
          <w:i/>
          <w:iCs/>
          <w:kern w:val="2"/>
          <w:sz w:val="24"/>
          <w:szCs w:val="24"/>
          <w:lang w:val="es-MX"/>
          <w14:ligatures w14:val="standardContextual"/>
        </w:rPr>
        <w:t xml:space="preserve"> </w:t>
      </w:r>
      <w:r w:rsidRPr="00DE100F">
        <w:rPr>
          <w:rFonts w:eastAsiaTheme="minorHAnsi" w:cs="Times New Roman"/>
          <w:i/>
          <w:iCs/>
          <w:kern w:val="2"/>
          <w:sz w:val="24"/>
          <w:szCs w:val="24"/>
          <w:lang w:val="es-MX"/>
          <w14:ligatures w14:val="standardContextual"/>
        </w:rPr>
        <w:t>qu</w:t>
      </w:r>
      <w:r w:rsidRPr="00C54566">
        <w:rPr>
          <w:rFonts w:eastAsiaTheme="minorHAnsi" w:cs="Times New Roman"/>
          <w:i/>
          <w:iCs/>
          <w:kern w:val="2"/>
          <w:sz w:val="24"/>
          <w:szCs w:val="24"/>
          <w:lang w:val="es-MX"/>
          <w14:ligatures w14:val="standardContextual"/>
        </w:rPr>
        <w:t>é</w:t>
      </w:r>
      <w:r w:rsidRPr="00DE100F">
        <w:rPr>
          <w:rFonts w:eastAsiaTheme="minorHAnsi" w:cs="Times New Roman"/>
          <w:i/>
          <w:iCs/>
          <w:kern w:val="2"/>
          <w:sz w:val="24"/>
          <w:szCs w:val="24"/>
          <w:lang w:val="es-MX"/>
          <w14:ligatures w14:val="standardContextual"/>
        </w:rPr>
        <w:t xml:space="preserve"> 40 páginas! ¿Qué le dice a un paciente?”</w:t>
      </w:r>
      <w:r w:rsidRPr="00C54566">
        <w:rPr>
          <w:rFonts w:eastAsiaTheme="minorHAnsi" w:cs="Times New Roman"/>
          <w:iCs/>
          <w:kern w:val="2"/>
          <w:sz w:val="24"/>
          <w:szCs w:val="24"/>
          <w:lang w:val="es-MX"/>
          <w14:ligatures w14:val="standardContextual"/>
        </w:rPr>
        <w:t xml:space="preserve"> (Grupo Focal con representantes de la comunidad en Perú)</w:t>
      </w:r>
      <w:r w:rsidR="00315B3E">
        <w:rPr>
          <w:rFonts w:eastAsiaTheme="minorHAnsi" w:cs="Times New Roman"/>
          <w:iCs/>
          <w:kern w:val="2"/>
          <w:sz w:val="24"/>
          <w:szCs w:val="24"/>
          <w:lang w:val="es-MX"/>
          <w14:ligatures w14:val="standardContextual"/>
        </w:rPr>
        <w:t>.</w:t>
      </w:r>
    </w:p>
    <w:p w14:paraId="73C44F72" w14:textId="77777777" w:rsidR="00DE100F" w:rsidRPr="00C54566" w:rsidRDefault="00DE100F" w:rsidP="00AE19B2">
      <w:pPr>
        <w:ind w:left="540" w:right="720"/>
        <w:rPr>
          <w:rFonts w:eastAsiaTheme="minorHAnsi" w:cs="Times New Roman"/>
          <w:i/>
          <w:iCs/>
          <w:kern w:val="2"/>
          <w:sz w:val="24"/>
          <w:szCs w:val="24"/>
          <w:lang w:val="es-MX"/>
          <w14:ligatures w14:val="standardContextual"/>
        </w:rPr>
      </w:pPr>
    </w:p>
    <w:p w14:paraId="4D28C625" w14:textId="77777777" w:rsidR="00C54566" w:rsidRPr="00C54566" w:rsidRDefault="00C54566" w:rsidP="00AE19B2">
      <w:pPr>
        <w:ind w:right="720"/>
        <w:rPr>
          <w:rFonts w:eastAsia="Calibri" w:cs="Times New Roman"/>
          <w:sz w:val="24"/>
          <w:szCs w:val="24"/>
          <w:lang w:val="es-ES"/>
        </w:rPr>
      </w:pPr>
      <w:r w:rsidRPr="00C54566">
        <w:rPr>
          <w:rFonts w:eastAsia="Calibri" w:cs="Times New Roman"/>
          <w:sz w:val="24"/>
          <w:szCs w:val="24"/>
          <w:lang w:val="es-ES"/>
        </w:rPr>
        <w:t xml:space="preserve">En general, los representantes de la comunidad del grupo focal de Perú se veían capaces de exigir al investigador principal que modificara el consentimiento, porque no querían asignarle la responsabilidad de negociar un consentimiento más entendible con el patrocinador. </w:t>
      </w:r>
    </w:p>
    <w:p w14:paraId="30464B7D" w14:textId="77777777" w:rsidR="00C54566" w:rsidRPr="00C54566" w:rsidRDefault="00C54566" w:rsidP="00AE19B2">
      <w:pPr>
        <w:jc w:val="both"/>
        <w:rPr>
          <w:rFonts w:eastAsiaTheme="minorHAnsi" w:cs="Times New Roman"/>
          <w:i/>
          <w:iCs/>
          <w:kern w:val="2"/>
          <w:sz w:val="24"/>
          <w:szCs w:val="24"/>
          <w:lang w:val="es-ES"/>
          <w14:ligatures w14:val="standardContextual"/>
        </w:rPr>
      </w:pPr>
    </w:p>
    <w:p w14:paraId="13CAD048" w14:textId="77777777" w:rsidR="00C54566" w:rsidRPr="00C54566" w:rsidRDefault="00C54566" w:rsidP="00AE19B2">
      <w:pPr>
        <w:jc w:val="both"/>
        <w:rPr>
          <w:rFonts w:eastAsiaTheme="minorHAnsi" w:cs="Times New Roman"/>
          <w:sz w:val="24"/>
          <w:szCs w:val="24"/>
          <w:lang w:val="es-ES"/>
        </w:rPr>
      </w:pPr>
      <w:r w:rsidRPr="00C54566">
        <w:rPr>
          <w:rFonts w:eastAsiaTheme="minorHAnsi" w:cs="Times New Roman"/>
          <w:sz w:val="24"/>
          <w:szCs w:val="24"/>
          <w:lang w:val="es-ES"/>
        </w:rPr>
        <w:t>Uno de los participantes en un grupo focal de Colombia dijo que esta tarea de verificar la comprensión de los consentimientos la pueden hacer otros expertos:</w:t>
      </w:r>
    </w:p>
    <w:p w14:paraId="66A513C6" w14:textId="77777777" w:rsidR="00C54566" w:rsidRPr="00C54566" w:rsidRDefault="00C54566" w:rsidP="00AE19B2">
      <w:pPr>
        <w:ind w:firstLine="425"/>
        <w:jc w:val="both"/>
        <w:rPr>
          <w:rFonts w:eastAsiaTheme="minorHAnsi" w:cs="Times New Roman"/>
          <w:sz w:val="24"/>
          <w:szCs w:val="24"/>
          <w:lang w:val="es-ES"/>
        </w:rPr>
      </w:pPr>
    </w:p>
    <w:p w14:paraId="65F486EB" w14:textId="77777777" w:rsidR="00C54566" w:rsidRPr="00C54566" w:rsidRDefault="00C54566" w:rsidP="00315B3E">
      <w:pPr>
        <w:ind w:left="360" w:right="720"/>
        <w:rPr>
          <w:rFonts w:eastAsiaTheme="minorHAnsi" w:cs="Times New Roman"/>
          <w:i/>
          <w:iCs/>
          <w:sz w:val="24"/>
          <w:szCs w:val="24"/>
          <w:lang w:val="es-ES"/>
        </w:rPr>
      </w:pPr>
      <w:r w:rsidRPr="00C54566">
        <w:rPr>
          <w:rFonts w:eastAsiaTheme="minorHAnsi" w:cs="Times New Roman"/>
          <w:i/>
          <w:iCs/>
          <w:sz w:val="24"/>
          <w:szCs w:val="24"/>
          <w:lang w:val="es-ES"/>
        </w:rPr>
        <w:t>“Me parece muy importante que para la definición de la elección del representante se defina en la norma cuál debe ser el perfil de funciones del representante de la comunidad, pues existe una fantasía que compartimos muchos en los comités y es la de creer que el representante de la comunidad básicamente está para que por favor lea los consentimientos y nos diga que el lenguaje está muy elevado e incomprensible...</w:t>
      </w:r>
    </w:p>
    <w:p w14:paraId="70E8C61A" w14:textId="77777777" w:rsidR="00C54566" w:rsidRPr="00C54566" w:rsidRDefault="00C54566" w:rsidP="00315B3E">
      <w:pPr>
        <w:ind w:left="360" w:right="720" w:firstLine="425"/>
        <w:rPr>
          <w:rFonts w:eastAsiaTheme="minorHAnsi" w:cs="Times New Roman"/>
          <w:i/>
          <w:iCs/>
          <w:sz w:val="24"/>
          <w:szCs w:val="24"/>
          <w:lang w:val="es-ES"/>
        </w:rPr>
      </w:pPr>
    </w:p>
    <w:p w14:paraId="2D04C064" w14:textId="77777777" w:rsidR="00C54566" w:rsidRPr="00C54566" w:rsidRDefault="00C54566" w:rsidP="00315B3E">
      <w:pPr>
        <w:ind w:left="360" w:right="720"/>
        <w:rPr>
          <w:rFonts w:eastAsiaTheme="minorHAnsi" w:cs="Times New Roman"/>
          <w:i/>
          <w:iCs/>
          <w:sz w:val="24"/>
          <w:szCs w:val="24"/>
          <w:lang w:val="es-ES"/>
        </w:rPr>
      </w:pPr>
      <w:r w:rsidRPr="00C54566">
        <w:rPr>
          <w:rFonts w:eastAsiaTheme="minorHAnsi" w:cs="Times New Roman"/>
          <w:i/>
          <w:iCs/>
          <w:sz w:val="24"/>
          <w:szCs w:val="24"/>
          <w:lang w:val="es-ES"/>
        </w:rPr>
        <w:t xml:space="preserve">Y ese punto me parece complejo porque si a eso vamos, existen áreas de la formación universitaria en donde hay técnicas derivadas de la ciencia y de la investigación que </w:t>
      </w:r>
      <w:r w:rsidRPr="00C54566">
        <w:rPr>
          <w:rFonts w:eastAsiaTheme="minorHAnsi" w:cs="Times New Roman"/>
          <w:i/>
          <w:iCs/>
          <w:sz w:val="24"/>
          <w:szCs w:val="24"/>
          <w:lang w:val="es-ES"/>
        </w:rPr>
        <w:lastRenderedPageBreak/>
        <w:t xml:space="preserve">permiten conocer la pertinencia del uso del lenguaje en una comunidad específica, hay términos de diferente grado de comprensión en las diferentes comunidades, por ello es necesario perfilar y tener en cuenta. </w:t>
      </w:r>
    </w:p>
    <w:p w14:paraId="2A559A5D" w14:textId="77777777" w:rsidR="00C54566" w:rsidRPr="00C54566" w:rsidRDefault="00C54566" w:rsidP="00315B3E">
      <w:pPr>
        <w:ind w:left="360" w:right="720" w:firstLine="425"/>
        <w:rPr>
          <w:rFonts w:eastAsiaTheme="minorHAnsi" w:cs="Times New Roman"/>
          <w:i/>
          <w:iCs/>
          <w:sz w:val="24"/>
          <w:szCs w:val="24"/>
          <w:lang w:val="es-ES"/>
        </w:rPr>
      </w:pPr>
    </w:p>
    <w:p w14:paraId="310FBA0D" w14:textId="77777777" w:rsidR="00C54566" w:rsidRPr="00C54566" w:rsidRDefault="00C54566" w:rsidP="00315B3E">
      <w:pPr>
        <w:ind w:left="360" w:right="720"/>
        <w:rPr>
          <w:rFonts w:eastAsiaTheme="minorHAnsi" w:cs="Times New Roman"/>
          <w:i/>
          <w:iCs/>
          <w:sz w:val="24"/>
          <w:szCs w:val="24"/>
          <w:lang w:val="es-ES"/>
        </w:rPr>
      </w:pPr>
      <w:r w:rsidRPr="00C54566">
        <w:rPr>
          <w:rFonts w:eastAsiaTheme="minorHAnsi" w:cs="Times New Roman"/>
          <w:i/>
          <w:iCs/>
          <w:sz w:val="24"/>
          <w:szCs w:val="24"/>
          <w:lang w:val="es-ES"/>
        </w:rPr>
        <w:t>Por ejemplo, si son investigaciones de clínica aplicada hay que tener en cuenta por ejemplo la sensibilidad de esa persona para analizar el valor social del proyecto de investigación, y si se trata específicamente de un ensayo clínico con un medicamento, por ejemplo, debería tener la definición de que es tener una enfermedad crónica, que es tener un diagnóstico de cáncer o de enfermedades agudas que necesitan un procedimiento.</w:t>
      </w:r>
    </w:p>
    <w:p w14:paraId="43615D83" w14:textId="77777777" w:rsidR="00C54566" w:rsidRPr="00C54566" w:rsidRDefault="00C54566" w:rsidP="00315B3E">
      <w:pPr>
        <w:ind w:left="360" w:right="720" w:firstLine="425"/>
        <w:rPr>
          <w:rFonts w:eastAsiaTheme="minorHAnsi" w:cs="Times New Roman"/>
          <w:i/>
          <w:iCs/>
          <w:sz w:val="24"/>
          <w:szCs w:val="24"/>
          <w:lang w:val="es-ES"/>
        </w:rPr>
      </w:pPr>
    </w:p>
    <w:p w14:paraId="094D4DCC" w14:textId="77777777" w:rsidR="00C54566" w:rsidRPr="00C54566" w:rsidRDefault="00C54566" w:rsidP="00315B3E">
      <w:pPr>
        <w:ind w:left="360" w:right="720"/>
        <w:rPr>
          <w:rFonts w:eastAsiaTheme="minorHAnsi" w:cs="Times New Roman"/>
          <w:sz w:val="24"/>
          <w:szCs w:val="24"/>
          <w:lang w:val="es-ES"/>
        </w:rPr>
      </w:pPr>
      <w:r w:rsidRPr="00C54566">
        <w:rPr>
          <w:rFonts w:eastAsiaTheme="minorHAnsi" w:cs="Times New Roman"/>
          <w:i/>
          <w:iCs/>
          <w:sz w:val="24"/>
          <w:szCs w:val="24"/>
          <w:lang w:val="es-ES"/>
        </w:rPr>
        <w:t>En este sentido debemos convencernos de que ese representante de la comunidad debería tener una exigencia superior al solo hecho de leer el lenguaje del consentimiento informado, esto es bastante reduccionista para el participante, creo que hay otros elementos a considerar en el momento de profundizar en las características de la persona que debe ser el representante de la comunidad”</w:t>
      </w:r>
      <w:r w:rsidRPr="00C54566">
        <w:rPr>
          <w:rFonts w:eastAsiaTheme="minorHAnsi" w:cs="Times New Roman"/>
          <w:sz w:val="24"/>
          <w:szCs w:val="24"/>
          <w:lang w:val="es-ES"/>
        </w:rPr>
        <w:t xml:space="preserve"> (Grupo Focal 4 de Colombia).</w:t>
      </w:r>
    </w:p>
    <w:p w14:paraId="75AE5177" w14:textId="77777777" w:rsidR="00C54566" w:rsidRPr="00C54566" w:rsidRDefault="00C54566" w:rsidP="00AE19B2">
      <w:pPr>
        <w:ind w:right="720"/>
        <w:rPr>
          <w:rFonts w:eastAsiaTheme="minorHAnsi" w:cs="Times New Roman"/>
          <w:i/>
          <w:iCs/>
          <w:kern w:val="2"/>
          <w:sz w:val="24"/>
          <w:szCs w:val="24"/>
          <w:lang w:val="es-ES"/>
          <w14:ligatures w14:val="standardContextual"/>
        </w:rPr>
      </w:pPr>
    </w:p>
    <w:p w14:paraId="3B783193" w14:textId="77777777" w:rsidR="00A4355B" w:rsidRPr="00DE100F" w:rsidRDefault="00A4355B" w:rsidP="00AE19B2">
      <w:pPr>
        <w:ind w:right="720"/>
        <w:rPr>
          <w:rFonts w:eastAsiaTheme="minorHAnsi" w:cs="Times New Roman"/>
          <w:kern w:val="2"/>
          <w:sz w:val="24"/>
          <w:szCs w:val="24"/>
          <w:lang w:val="es-MX"/>
          <w14:ligatures w14:val="standardContextual"/>
        </w:rPr>
      </w:pPr>
      <w:r w:rsidRPr="00C54566">
        <w:rPr>
          <w:rFonts w:eastAsia="Calibri" w:cs="Times New Roman"/>
          <w:sz w:val="24"/>
          <w:szCs w:val="24"/>
          <w:lang w:val="es-ES"/>
        </w:rPr>
        <w:t>Al preguntar</w:t>
      </w:r>
      <w:r w:rsidR="00C54566" w:rsidRPr="00C54566">
        <w:rPr>
          <w:rFonts w:eastAsia="Calibri" w:cs="Times New Roman"/>
          <w:sz w:val="24"/>
          <w:szCs w:val="24"/>
          <w:lang w:val="es-ES"/>
        </w:rPr>
        <w:t xml:space="preserve"> en el grupo focal con representantes de la comunidad de Perú</w:t>
      </w:r>
      <w:r w:rsidRPr="00C54566">
        <w:rPr>
          <w:rFonts w:eastAsia="Calibri" w:cs="Times New Roman"/>
          <w:sz w:val="24"/>
          <w:szCs w:val="24"/>
          <w:lang w:val="es-ES"/>
        </w:rPr>
        <w:t xml:space="preserve"> </w:t>
      </w:r>
      <w:proofErr w:type="spellStart"/>
      <w:r w:rsidRPr="00DE100F">
        <w:rPr>
          <w:rFonts w:eastAsiaTheme="minorHAnsi" w:cs="Times New Roman"/>
          <w:kern w:val="2"/>
          <w:sz w:val="24"/>
          <w:szCs w:val="24"/>
          <w:lang w:val="es-MX"/>
          <w14:ligatures w14:val="standardContextual"/>
        </w:rPr>
        <w:t>si</w:t>
      </w:r>
      <w:proofErr w:type="spellEnd"/>
      <w:r w:rsidRPr="00DE100F">
        <w:rPr>
          <w:rFonts w:eastAsiaTheme="minorHAnsi" w:cs="Times New Roman"/>
          <w:kern w:val="2"/>
          <w:sz w:val="24"/>
          <w:szCs w:val="24"/>
          <w:lang w:val="es-MX"/>
          <w14:ligatures w14:val="standardContextual"/>
        </w:rPr>
        <w:t xml:space="preserve"> sería útil que comunicadoras sociales</w:t>
      </w:r>
      <w:r w:rsidR="00C54566">
        <w:rPr>
          <w:rFonts w:eastAsiaTheme="minorHAnsi" w:cs="Times New Roman"/>
          <w:kern w:val="2"/>
          <w:sz w:val="24"/>
          <w:szCs w:val="24"/>
          <w:lang w:val="es-MX"/>
          <w14:ligatures w14:val="standardContextual"/>
        </w:rPr>
        <w:t xml:space="preserve"> </w:t>
      </w:r>
      <w:r w:rsidRPr="00DE100F">
        <w:rPr>
          <w:rFonts w:eastAsiaTheme="minorHAnsi" w:cs="Times New Roman"/>
          <w:kern w:val="2"/>
          <w:sz w:val="24"/>
          <w:szCs w:val="24"/>
          <w:lang w:val="es-MX"/>
          <w14:ligatures w14:val="standardContextual"/>
        </w:rPr>
        <w:t>verificaran que los consentimientos informados son entendibles por la población que se pretende reclutar</w:t>
      </w:r>
      <w:r w:rsidR="00C54566">
        <w:rPr>
          <w:rFonts w:eastAsiaTheme="minorHAnsi" w:cs="Times New Roman"/>
          <w:kern w:val="2"/>
          <w:sz w:val="24"/>
          <w:szCs w:val="24"/>
          <w:lang w:val="es-MX"/>
          <w14:ligatures w14:val="standardContextual"/>
        </w:rPr>
        <w:t xml:space="preserve">, nos respondieron que </w:t>
      </w:r>
      <w:r w:rsidRPr="00DE100F">
        <w:rPr>
          <w:rFonts w:eastAsiaTheme="minorHAnsi" w:cs="Times New Roman"/>
          <w:kern w:val="2"/>
          <w:sz w:val="24"/>
          <w:szCs w:val="24"/>
          <w:lang w:val="es-MX"/>
          <w14:ligatures w14:val="standardContextual"/>
        </w:rPr>
        <w:t>no serviría de nada porque los consentimientos informados de los estudios multicéntricos no se modifican, solo si hay errores de traducción</w:t>
      </w:r>
      <w:r w:rsidRPr="00C54566">
        <w:rPr>
          <w:rFonts w:eastAsiaTheme="minorHAnsi" w:cs="Times New Roman"/>
          <w:kern w:val="2"/>
          <w:sz w:val="24"/>
          <w:szCs w:val="24"/>
          <w:lang w:val="es-MX"/>
          <w14:ligatures w14:val="standardContextual"/>
        </w:rPr>
        <w:t>,</w:t>
      </w:r>
      <w:r w:rsidRPr="00DE100F">
        <w:rPr>
          <w:rFonts w:eastAsiaTheme="minorHAnsi" w:cs="Times New Roman"/>
          <w:kern w:val="2"/>
          <w:sz w:val="24"/>
          <w:szCs w:val="24"/>
          <w:lang w:val="es-MX"/>
          <w14:ligatures w14:val="standardContextual"/>
        </w:rPr>
        <w:t xml:space="preserve"> </w:t>
      </w:r>
      <w:r w:rsidRPr="00C54566">
        <w:rPr>
          <w:rFonts w:eastAsia="Calibri" w:cs="Times New Roman"/>
          <w:sz w:val="24"/>
          <w:szCs w:val="24"/>
          <w:lang w:val="es-ES"/>
        </w:rPr>
        <w:t>porque la inscripción es competitiva y cualquier atraso en la aprobación del protocolo por parte del CEI reduce el número de pacientes que se podrían inscribir en ese centro de investigación</w:t>
      </w:r>
      <w:r w:rsidR="00C54566">
        <w:rPr>
          <w:rFonts w:eastAsia="Calibri" w:cs="Times New Roman"/>
          <w:sz w:val="24"/>
          <w:szCs w:val="24"/>
          <w:lang w:val="es-ES"/>
        </w:rPr>
        <w:t xml:space="preserve"> o puede impedir que el centro de investigación participe en el estudio</w:t>
      </w:r>
      <w:r w:rsidRPr="00C54566">
        <w:rPr>
          <w:rFonts w:eastAsia="Calibri" w:cs="Times New Roman"/>
          <w:sz w:val="24"/>
          <w:szCs w:val="24"/>
          <w:lang w:val="es-ES"/>
        </w:rPr>
        <w:t xml:space="preserve">. </w:t>
      </w:r>
      <w:r w:rsidRPr="00DE100F">
        <w:rPr>
          <w:rFonts w:eastAsiaTheme="minorHAnsi" w:cs="Times New Roman"/>
          <w:kern w:val="2"/>
          <w:sz w:val="24"/>
          <w:szCs w:val="24"/>
          <w:lang w:val="es-MX"/>
          <w14:ligatures w14:val="standardContextual"/>
        </w:rPr>
        <w:t>Es decir, que los representantes de la comunidad tienen un papel marginal en la revisión de las formas de los consentimientos</w:t>
      </w:r>
      <w:r w:rsidR="00C54566">
        <w:rPr>
          <w:rFonts w:eastAsiaTheme="minorHAnsi" w:cs="Times New Roman"/>
          <w:kern w:val="2"/>
          <w:sz w:val="24"/>
          <w:szCs w:val="24"/>
          <w:lang w:val="es-MX"/>
          <w14:ligatures w14:val="standardContextual"/>
        </w:rPr>
        <w:t xml:space="preserve"> de los estudios multicéntricos </w:t>
      </w:r>
      <w:r w:rsidR="00C8080E">
        <w:rPr>
          <w:rFonts w:eastAsiaTheme="minorHAnsi" w:cs="Times New Roman"/>
          <w:kern w:val="2"/>
          <w:sz w:val="24"/>
          <w:szCs w:val="24"/>
          <w:lang w:val="es-MX"/>
          <w14:ligatures w14:val="standardContextual"/>
        </w:rPr>
        <w:t>que financia la industria</w:t>
      </w:r>
      <w:r w:rsidRPr="00DE100F">
        <w:rPr>
          <w:rFonts w:eastAsiaTheme="minorHAnsi" w:cs="Times New Roman"/>
          <w:kern w:val="2"/>
          <w:sz w:val="24"/>
          <w:szCs w:val="24"/>
          <w:lang w:val="es-MX"/>
          <w14:ligatures w14:val="standardContextual"/>
        </w:rPr>
        <w:t>.</w:t>
      </w:r>
    </w:p>
    <w:p w14:paraId="0D12AB3F" w14:textId="77777777" w:rsidR="00A1177B" w:rsidRPr="00C54566" w:rsidRDefault="00A1177B" w:rsidP="00AE19B2">
      <w:pPr>
        <w:rPr>
          <w:rFonts w:eastAsiaTheme="minorHAnsi" w:cs="Times New Roman"/>
          <w:kern w:val="2"/>
          <w:sz w:val="24"/>
          <w:szCs w:val="24"/>
          <w:lang w:val="es-ES"/>
          <w14:ligatures w14:val="standardContextual"/>
        </w:rPr>
      </w:pPr>
    </w:p>
    <w:p w14:paraId="2040575F" w14:textId="77777777" w:rsidR="00A1177B" w:rsidRPr="00C54566" w:rsidRDefault="00A4355B" w:rsidP="00AE19B2">
      <w:pPr>
        <w:rPr>
          <w:rFonts w:eastAsiaTheme="minorHAnsi" w:cs="Times New Roman"/>
          <w:kern w:val="2"/>
          <w:sz w:val="24"/>
          <w:szCs w:val="24"/>
          <w:lang w:val="es-ES"/>
          <w14:ligatures w14:val="standardContextual"/>
        </w:rPr>
      </w:pPr>
      <w:r w:rsidRPr="00C54566">
        <w:rPr>
          <w:rFonts w:eastAsiaTheme="minorHAnsi" w:cs="Times New Roman"/>
          <w:kern w:val="2"/>
          <w:sz w:val="24"/>
          <w:szCs w:val="24"/>
          <w:lang w:val="es-ES"/>
          <w14:ligatures w14:val="standardContextual"/>
        </w:rPr>
        <w:t>Otros entrevistados dijeron que a</w:t>
      </w:r>
      <w:r w:rsidR="007242BE" w:rsidRPr="00C54566">
        <w:rPr>
          <w:rFonts w:eastAsiaTheme="minorHAnsi" w:cs="Times New Roman"/>
          <w:kern w:val="2"/>
          <w:sz w:val="24"/>
          <w:szCs w:val="24"/>
          <w:lang w:val="es-ES"/>
          <w14:ligatures w14:val="standardContextual"/>
        </w:rPr>
        <w:t xml:space="preserve">lgunos representantes de la comunidad hacen muchas preguntas y a veces identifican </w:t>
      </w:r>
      <w:r w:rsidR="003056EF">
        <w:rPr>
          <w:rFonts w:eastAsiaTheme="minorHAnsi" w:cs="Times New Roman"/>
          <w:kern w:val="2"/>
          <w:sz w:val="24"/>
          <w:szCs w:val="24"/>
          <w:lang w:val="es-ES"/>
          <w14:ligatures w14:val="standardContextual"/>
        </w:rPr>
        <w:t xml:space="preserve">gastos para el participante que debería cubrir el patrocinador, y </w:t>
      </w:r>
      <w:r w:rsidR="007242BE" w:rsidRPr="00C54566">
        <w:rPr>
          <w:rFonts w:eastAsiaTheme="minorHAnsi" w:cs="Times New Roman"/>
          <w:kern w:val="2"/>
          <w:sz w:val="24"/>
          <w:szCs w:val="24"/>
          <w:lang w:val="es-ES"/>
          <w14:ligatures w14:val="standardContextual"/>
        </w:rPr>
        <w:t xml:space="preserve">temas que el resto de miembros del CEI no habían visto. </w:t>
      </w:r>
    </w:p>
    <w:p w14:paraId="5F6495ED" w14:textId="77777777" w:rsidR="007242BE" w:rsidRPr="00C54566" w:rsidRDefault="007242BE" w:rsidP="00AE19B2">
      <w:pPr>
        <w:rPr>
          <w:rFonts w:eastAsiaTheme="minorHAnsi" w:cs="Times New Roman"/>
          <w:kern w:val="2"/>
          <w:sz w:val="24"/>
          <w:szCs w:val="24"/>
          <w:lang w:val="es-ES"/>
          <w14:ligatures w14:val="standardContextual"/>
        </w:rPr>
      </w:pPr>
    </w:p>
    <w:p w14:paraId="30D88AB4" w14:textId="77777777" w:rsidR="007242BE" w:rsidRPr="007242BE" w:rsidRDefault="007242BE" w:rsidP="000407A0">
      <w:pPr>
        <w:ind w:left="360" w:right="707"/>
        <w:rPr>
          <w:rFonts w:eastAsiaTheme="minorHAnsi" w:cs="Times New Roman"/>
          <w:kern w:val="2"/>
          <w:sz w:val="24"/>
          <w:szCs w:val="24"/>
          <w:lang w:val="es-MX"/>
          <w14:ligatures w14:val="standardContextual"/>
        </w:rPr>
      </w:pPr>
      <w:r w:rsidRPr="007242BE">
        <w:rPr>
          <w:rFonts w:eastAsiaTheme="minorHAnsi" w:cs="Times New Roman"/>
          <w:i/>
          <w:iCs/>
          <w:kern w:val="2"/>
          <w:sz w:val="24"/>
          <w:szCs w:val="24"/>
          <w:lang w:val="es-MX"/>
          <w14:ligatures w14:val="standardContextual"/>
        </w:rPr>
        <w:t>“</w:t>
      </w:r>
      <w:r w:rsidRPr="007242BE">
        <w:rPr>
          <w:rFonts w:eastAsiaTheme="minorHAnsi" w:cs="Times New Roman"/>
          <w:kern w:val="2"/>
          <w:sz w:val="24"/>
          <w:szCs w:val="24"/>
          <w:lang w:val="es-MX"/>
          <w14:ligatures w14:val="standardContextual"/>
        </w:rPr>
        <w:t xml:space="preserve">… </w:t>
      </w:r>
      <w:r w:rsidRPr="007242BE">
        <w:rPr>
          <w:rFonts w:eastAsiaTheme="minorHAnsi" w:cs="Times New Roman"/>
          <w:i/>
          <w:iCs/>
          <w:kern w:val="2"/>
          <w:sz w:val="24"/>
          <w:szCs w:val="24"/>
          <w:lang w:val="es-MX"/>
          <w14:ligatures w14:val="standardContextual"/>
        </w:rPr>
        <w:t xml:space="preserve">lee todo y pues va con muchísimas dudas. Entonces cada uno le </w:t>
      </w:r>
      <w:r w:rsidRPr="007242BE">
        <w:rPr>
          <w:rFonts w:eastAsiaTheme="minorHAnsi" w:cs="Times New Roman"/>
          <w:kern w:val="2"/>
          <w:sz w:val="24"/>
          <w:szCs w:val="24"/>
          <w:lang w:val="es-MX"/>
          <w14:ligatures w14:val="standardContextual"/>
        </w:rPr>
        <w:t>[dice]:</w:t>
      </w:r>
      <w:r w:rsidRPr="007242BE">
        <w:rPr>
          <w:rFonts w:eastAsiaTheme="minorHAnsi" w:cs="Times New Roman"/>
          <w:i/>
          <w:iCs/>
          <w:kern w:val="2"/>
          <w:sz w:val="24"/>
          <w:szCs w:val="24"/>
          <w:lang w:val="es-MX"/>
          <w14:ligatures w14:val="standardContextual"/>
        </w:rPr>
        <w:t xml:space="preserve"> ‘mira, o sea se trata de esto, esto y esto, el objetivo que tiene el protocolo es este’ y ella sí se aboca mucho, se dedica mucho a lo que es el consentimiento informado, pero lee todo el protocolo</w:t>
      </w:r>
      <w:r w:rsidRPr="007242BE">
        <w:rPr>
          <w:rFonts w:eastAsiaTheme="minorHAnsi" w:cs="Times New Roman"/>
          <w:kern w:val="2"/>
          <w:sz w:val="24"/>
          <w:szCs w:val="24"/>
          <w:lang w:val="es-MX"/>
          <w14:ligatures w14:val="standardContextual"/>
        </w:rPr>
        <w:t xml:space="preserve"> [es ama de casa ahora, y ¿grado de escolaridad que usted sepa?] </w:t>
      </w:r>
      <w:r w:rsidRPr="007242BE">
        <w:rPr>
          <w:rFonts w:eastAsiaTheme="minorHAnsi" w:cs="Times New Roman"/>
          <w:i/>
          <w:iCs/>
          <w:kern w:val="2"/>
          <w:sz w:val="24"/>
          <w:szCs w:val="24"/>
          <w:lang w:val="es-MX"/>
          <w14:ligatures w14:val="standardContextual"/>
        </w:rPr>
        <w:t>hasta la preparatoria…</w:t>
      </w:r>
    </w:p>
    <w:p w14:paraId="7E4DDA8D" w14:textId="77777777" w:rsidR="007242BE" w:rsidRPr="007242BE" w:rsidRDefault="007242BE" w:rsidP="00AE19B2">
      <w:pPr>
        <w:ind w:left="709" w:right="707"/>
        <w:rPr>
          <w:rFonts w:eastAsiaTheme="minorHAnsi" w:cs="Times New Roman"/>
          <w:kern w:val="2"/>
          <w:sz w:val="24"/>
          <w:szCs w:val="24"/>
          <w:lang w:val="es-MX"/>
          <w14:ligatures w14:val="standardContextual"/>
        </w:rPr>
      </w:pPr>
    </w:p>
    <w:p w14:paraId="0BC65826" w14:textId="725381FE" w:rsidR="007242BE" w:rsidRPr="00C54566" w:rsidRDefault="007242BE" w:rsidP="000407A0">
      <w:pPr>
        <w:ind w:left="360" w:right="707"/>
        <w:rPr>
          <w:rFonts w:eastAsiaTheme="minorHAnsi" w:cs="Times New Roman"/>
          <w:kern w:val="2"/>
          <w:sz w:val="24"/>
          <w:szCs w:val="24"/>
          <w:lang w:val="es-MX"/>
          <w14:ligatures w14:val="standardContextual"/>
        </w:rPr>
      </w:pPr>
      <w:r w:rsidRPr="007242BE">
        <w:rPr>
          <w:rFonts w:eastAsiaTheme="minorHAnsi" w:cs="Times New Roman"/>
          <w:i/>
          <w:iCs/>
          <w:kern w:val="2"/>
          <w:sz w:val="24"/>
          <w:szCs w:val="24"/>
          <w:lang w:val="es-MX"/>
          <w14:ligatures w14:val="standardContextual"/>
        </w:rPr>
        <w:t xml:space="preserve">…no iba a todas las sesiones </w:t>
      </w:r>
      <w:r w:rsidRPr="007242BE">
        <w:rPr>
          <w:rFonts w:eastAsiaTheme="minorHAnsi" w:cs="Times New Roman"/>
          <w:kern w:val="2"/>
          <w:sz w:val="24"/>
          <w:szCs w:val="24"/>
          <w:lang w:val="es-MX"/>
          <w14:ligatures w14:val="standardContextual"/>
        </w:rPr>
        <w:t>[iba a dos de cada 10]</w:t>
      </w:r>
      <w:r w:rsidRPr="007242BE">
        <w:rPr>
          <w:rFonts w:eastAsiaTheme="minorHAnsi" w:cs="Times New Roman"/>
          <w:i/>
          <w:iCs/>
          <w:kern w:val="2"/>
          <w:sz w:val="24"/>
          <w:szCs w:val="24"/>
          <w:lang w:val="es-MX"/>
          <w14:ligatures w14:val="standardContextual"/>
        </w:rPr>
        <w:t xml:space="preserve">… Los temas </w:t>
      </w:r>
      <w:r w:rsidRPr="007242BE">
        <w:rPr>
          <w:rFonts w:eastAsiaTheme="minorHAnsi" w:cs="Times New Roman"/>
          <w:kern w:val="2"/>
          <w:sz w:val="24"/>
          <w:szCs w:val="24"/>
          <w:lang w:val="es-MX"/>
          <w14:ligatures w14:val="standardContextual"/>
        </w:rPr>
        <w:t xml:space="preserve">[para ella] </w:t>
      </w:r>
      <w:r w:rsidRPr="007242BE">
        <w:rPr>
          <w:rFonts w:eastAsiaTheme="minorHAnsi" w:cs="Times New Roman"/>
          <w:i/>
          <w:iCs/>
          <w:kern w:val="2"/>
          <w:sz w:val="24"/>
          <w:szCs w:val="24"/>
          <w:lang w:val="es-MX"/>
          <w14:ligatures w14:val="standardContextual"/>
        </w:rPr>
        <w:t xml:space="preserve">siempre… eran un poquito complejos en cuanto a terminología y en cuanto a cosas que se discutían y se trataban. La presidenta trataba de ponerlo en términos simples para que el representante de la comunidad entendiera… y su opinión generalmente era un ‘si yo creo que estoy de acuerdo con que le hagan esto’, o ‘no, yo creo que son muchos piquetes’ </w:t>
      </w:r>
      <w:r w:rsidRPr="007242BE">
        <w:rPr>
          <w:rFonts w:eastAsiaTheme="minorHAnsi" w:cs="Times New Roman"/>
          <w:kern w:val="2"/>
          <w:sz w:val="24"/>
          <w:szCs w:val="24"/>
          <w:lang w:val="es-ES"/>
          <w14:ligatures w14:val="standardContextual"/>
        </w:rPr>
        <w:t>[inyecciones]</w:t>
      </w:r>
      <w:r w:rsidRPr="007242BE">
        <w:rPr>
          <w:rFonts w:eastAsiaTheme="minorHAnsi" w:cs="Times New Roman"/>
          <w:i/>
          <w:iCs/>
          <w:kern w:val="2"/>
          <w:sz w:val="24"/>
          <w:szCs w:val="24"/>
          <w:lang w:val="es-MX"/>
          <w14:ligatures w14:val="standardContextual"/>
        </w:rPr>
        <w:t xml:space="preserve">. Ese fue un comentario que a mí se me quedó mucho porque yo no había pensado en el número de piquetes que le estaban dando hasta que </w:t>
      </w:r>
      <w:r w:rsidRPr="007242BE">
        <w:rPr>
          <w:rFonts w:eastAsiaTheme="minorHAnsi" w:cs="Times New Roman"/>
          <w:i/>
          <w:iCs/>
          <w:kern w:val="2"/>
          <w:sz w:val="24"/>
          <w:szCs w:val="24"/>
          <w:lang w:val="es-MX"/>
          <w14:ligatures w14:val="standardContextual"/>
        </w:rPr>
        <w:lastRenderedPageBreak/>
        <w:t>el representante dijo ‘no, yo creo que son muchos piquetes, como van a estar pique y pique’, y pues la verdad sí se tomó en cuenta y se puso dentro de los comentarios y pues que corrigieran esa parte…”</w:t>
      </w:r>
      <w:r w:rsidRPr="007242BE">
        <w:rPr>
          <w:rFonts w:eastAsiaTheme="minorHAnsi" w:cs="Times New Roman"/>
          <w:kern w:val="2"/>
          <w:sz w:val="24"/>
          <w:szCs w:val="24"/>
          <w:lang w:val="es-MX"/>
          <w14:ligatures w14:val="standardContextual"/>
        </w:rPr>
        <w:t xml:space="preserve"> </w:t>
      </w:r>
      <w:r w:rsidRPr="00C54566">
        <w:rPr>
          <w:rFonts w:eastAsiaTheme="minorHAnsi" w:cs="Times New Roman"/>
          <w:kern w:val="2"/>
          <w:sz w:val="24"/>
          <w:szCs w:val="24"/>
          <w:lang w:val="es-MX"/>
          <w14:ligatures w14:val="standardContextual"/>
        </w:rPr>
        <w:t>(</w:t>
      </w:r>
      <w:proofErr w:type="spellStart"/>
      <w:r w:rsidR="000407A0">
        <w:rPr>
          <w:rFonts w:eastAsiaTheme="minorHAnsi" w:cs="Times New Roman"/>
          <w:kern w:val="2"/>
          <w:sz w:val="24"/>
          <w:szCs w:val="24"/>
          <w:lang w:val="es-MX"/>
          <w14:ligatures w14:val="standardContextual"/>
        </w:rPr>
        <w:t>E</w:t>
      </w:r>
      <w:r w:rsidRPr="00C54566">
        <w:rPr>
          <w:rFonts w:eastAsiaTheme="minorHAnsi" w:cs="Times New Roman"/>
          <w:kern w:val="2"/>
          <w:sz w:val="24"/>
          <w:szCs w:val="24"/>
          <w:lang w:val="es-MX"/>
          <w14:ligatures w14:val="standardContextual"/>
        </w:rPr>
        <w:t>nt</w:t>
      </w:r>
      <w:proofErr w:type="spellEnd"/>
      <w:r w:rsidR="000407A0">
        <w:rPr>
          <w:rFonts w:eastAsiaTheme="minorHAnsi" w:cs="Times New Roman"/>
          <w:kern w:val="2"/>
          <w:sz w:val="24"/>
          <w:szCs w:val="24"/>
          <w:lang w:val="es-MX"/>
          <w14:ligatures w14:val="standardContextual"/>
        </w:rPr>
        <w:t>.</w:t>
      </w:r>
      <w:r w:rsidRPr="00C54566">
        <w:rPr>
          <w:rFonts w:eastAsiaTheme="minorHAnsi" w:cs="Times New Roman"/>
          <w:kern w:val="2"/>
          <w:sz w:val="24"/>
          <w:szCs w:val="24"/>
          <w:lang w:val="es-MX"/>
          <w14:ligatures w14:val="standardContextual"/>
        </w:rPr>
        <w:t xml:space="preserve"> 1 de México)</w:t>
      </w:r>
      <w:r w:rsidR="000407A0">
        <w:rPr>
          <w:rFonts w:eastAsiaTheme="minorHAnsi" w:cs="Times New Roman"/>
          <w:kern w:val="2"/>
          <w:sz w:val="24"/>
          <w:szCs w:val="24"/>
          <w:lang w:val="es-MX"/>
          <w14:ligatures w14:val="standardContextual"/>
        </w:rPr>
        <w:t>.</w:t>
      </w:r>
    </w:p>
    <w:p w14:paraId="53306645" w14:textId="77777777" w:rsidR="00DE100F" w:rsidRPr="00C54566" w:rsidRDefault="00DE100F" w:rsidP="00AE19B2">
      <w:pPr>
        <w:ind w:left="709" w:right="707"/>
        <w:rPr>
          <w:rFonts w:eastAsiaTheme="minorHAnsi" w:cs="Times New Roman"/>
          <w:kern w:val="2"/>
          <w:sz w:val="24"/>
          <w:szCs w:val="24"/>
          <w:lang w:val="es-MX"/>
          <w14:ligatures w14:val="standardContextual"/>
        </w:rPr>
      </w:pPr>
    </w:p>
    <w:p w14:paraId="02D05550" w14:textId="77777777" w:rsidR="00DE100F" w:rsidRPr="00C54566" w:rsidRDefault="00DE100F" w:rsidP="00AE19B2">
      <w:pPr>
        <w:ind w:right="707"/>
        <w:rPr>
          <w:rFonts w:eastAsiaTheme="minorHAnsi" w:cs="Times New Roman"/>
          <w:kern w:val="2"/>
          <w:sz w:val="24"/>
          <w:szCs w:val="24"/>
          <w:lang w:val="es-MX"/>
          <w14:ligatures w14:val="standardContextual"/>
        </w:rPr>
      </w:pPr>
      <w:r w:rsidRPr="00C54566">
        <w:rPr>
          <w:rFonts w:eastAsiaTheme="minorHAnsi" w:cs="Times New Roman"/>
          <w:kern w:val="2"/>
          <w:sz w:val="24"/>
          <w:szCs w:val="24"/>
          <w:lang w:val="es-MX"/>
          <w14:ligatures w14:val="standardContextual"/>
        </w:rPr>
        <w:t>Al preguntar sobre cambios que se hayan podido lograr en el diseño o en el consentimiento informado nos dijeron:</w:t>
      </w:r>
    </w:p>
    <w:p w14:paraId="0D65954A" w14:textId="77777777" w:rsidR="00DE100F" w:rsidRPr="00C54566" w:rsidRDefault="00DE100F" w:rsidP="00AE19B2">
      <w:pPr>
        <w:ind w:right="707"/>
        <w:rPr>
          <w:rFonts w:eastAsiaTheme="minorHAnsi" w:cs="Times New Roman"/>
          <w:kern w:val="2"/>
          <w:sz w:val="24"/>
          <w:szCs w:val="24"/>
          <w:lang w:val="es-MX"/>
          <w14:ligatures w14:val="standardContextual"/>
        </w:rPr>
      </w:pPr>
    </w:p>
    <w:p w14:paraId="0D1CE658" w14:textId="3CDDDD6C" w:rsidR="00DE100F" w:rsidRDefault="00DE100F" w:rsidP="000407A0">
      <w:pPr>
        <w:ind w:left="360" w:right="713"/>
        <w:rPr>
          <w:rFonts w:eastAsia="Calibri" w:cs="Times New Roman"/>
          <w:sz w:val="24"/>
          <w:szCs w:val="24"/>
          <w:lang w:val="es-ES"/>
        </w:rPr>
      </w:pPr>
      <w:r w:rsidRPr="00DE100F">
        <w:rPr>
          <w:rFonts w:eastAsia="Calibri" w:cs="Times New Roman"/>
          <w:sz w:val="24"/>
          <w:szCs w:val="24"/>
          <w:lang w:val="es-ES"/>
        </w:rPr>
        <w:t>“</w:t>
      </w:r>
      <w:r w:rsidRPr="00DE100F">
        <w:rPr>
          <w:rFonts w:eastAsia="Calibri" w:cs="Times New Roman"/>
          <w:i/>
          <w:iCs/>
          <w:sz w:val="24"/>
          <w:szCs w:val="24"/>
          <w:lang w:val="es-ES"/>
        </w:rPr>
        <w:t>A veces, por ejemplo, cuando había con relación a participantes de sexo femenino que van a quedar gestando, con relación a la anticoncepción que van a utilizar; sí ha habido observaciones que se han hecho en los consentimientos... Que se asegure que se va a proveer, si el paciente la requiere, de anticoncepción... o que se va a vigilar si la paciente queda gestando, siempre colocan: ‘que va a dejar de participar del estudio y que solamente van a observar la evolución del embarazo’. Entonces, si hubo un estudio donde nosotros decíamos: ¿solamente la vas a observar?... si se ve un efecto adverso, van a hacerse cargo..</w:t>
      </w:r>
      <w:r w:rsidRPr="00DE100F">
        <w:rPr>
          <w:rFonts w:eastAsia="Calibri" w:cs="Times New Roman"/>
          <w:sz w:val="24"/>
          <w:szCs w:val="24"/>
          <w:lang w:val="es-ES"/>
        </w:rPr>
        <w:t>.” (</w:t>
      </w:r>
      <w:proofErr w:type="spellStart"/>
      <w:r w:rsidR="000407A0">
        <w:rPr>
          <w:rFonts w:eastAsia="Calibri" w:cs="Times New Roman"/>
          <w:sz w:val="24"/>
          <w:szCs w:val="24"/>
          <w:lang w:val="es-ES"/>
        </w:rPr>
        <w:t>Ent</w:t>
      </w:r>
      <w:proofErr w:type="spellEnd"/>
      <w:r w:rsidR="000407A0">
        <w:rPr>
          <w:rFonts w:eastAsia="Calibri" w:cs="Times New Roman"/>
          <w:sz w:val="24"/>
          <w:szCs w:val="24"/>
          <w:lang w:val="es-ES"/>
        </w:rPr>
        <w:t>.</w:t>
      </w:r>
      <w:r w:rsidRPr="00DE100F">
        <w:rPr>
          <w:rFonts w:eastAsia="Calibri" w:cs="Times New Roman"/>
          <w:sz w:val="24"/>
          <w:szCs w:val="24"/>
          <w:lang w:val="es-ES"/>
        </w:rPr>
        <w:t xml:space="preserve"> 11</w:t>
      </w:r>
      <w:r w:rsidRPr="00C54566">
        <w:rPr>
          <w:rFonts w:eastAsia="Calibri" w:cs="Times New Roman"/>
          <w:sz w:val="24"/>
          <w:szCs w:val="24"/>
          <w:lang w:val="es-ES"/>
        </w:rPr>
        <w:t xml:space="preserve"> de Perú</w:t>
      </w:r>
      <w:r w:rsidRPr="00DE100F">
        <w:rPr>
          <w:rFonts w:eastAsia="Calibri" w:cs="Times New Roman"/>
          <w:sz w:val="24"/>
          <w:szCs w:val="24"/>
          <w:lang w:val="es-ES"/>
        </w:rPr>
        <w:t>).</w:t>
      </w:r>
    </w:p>
    <w:p w14:paraId="28BD79C3" w14:textId="77777777" w:rsidR="00EC74BB" w:rsidRDefault="00EC74BB" w:rsidP="00AE19B2">
      <w:pPr>
        <w:ind w:left="720" w:right="713" w:firstLine="426"/>
        <w:jc w:val="both"/>
        <w:rPr>
          <w:rFonts w:eastAsia="Calibri" w:cs="Times New Roman"/>
          <w:sz w:val="24"/>
          <w:szCs w:val="24"/>
          <w:lang w:val="es-ES"/>
        </w:rPr>
      </w:pPr>
    </w:p>
    <w:p w14:paraId="07F505BC" w14:textId="77777777" w:rsidR="00EC74BB" w:rsidRPr="00EC74BB" w:rsidRDefault="00EC74BB" w:rsidP="00AE19B2">
      <w:pPr>
        <w:ind w:right="720"/>
        <w:rPr>
          <w:rFonts w:eastAsiaTheme="minorHAnsi" w:cs="Times New Roman"/>
          <w:kern w:val="2"/>
          <w:sz w:val="24"/>
          <w:szCs w:val="24"/>
          <w:lang w:val="es-MX"/>
          <w14:ligatures w14:val="standardContextual"/>
        </w:rPr>
      </w:pPr>
      <w:r w:rsidRPr="00EC74BB">
        <w:rPr>
          <w:rFonts w:eastAsiaTheme="minorHAnsi" w:cs="Times New Roman"/>
          <w:kern w:val="2"/>
          <w:sz w:val="24"/>
          <w:szCs w:val="24"/>
          <w:lang w:val="es-MX"/>
          <w14:ligatures w14:val="standardContextual"/>
        </w:rPr>
        <w:t>En</w:t>
      </w:r>
      <w:r>
        <w:rPr>
          <w:rFonts w:eastAsiaTheme="minorHAnsi" w:cs="Times New Roman"/>
          <w:kern w:val="2"/>
          <w:sz w:val="24"/>
          <w:szCs w:val="24"/>
          <w:lang w:val="es-MX"/>
          <w14:ligatures w14:val="standardContextual"/>
        </w:rPr>
        <w:t xml:space="preserve"> el</w:t>
      </w:r>
      <w:r w:rsidRPr="00EC74BB">
        <w:rPr>
          <w:rFonts w:eastAsiaTheme="minorHAnsi" w:cs="Times New Roman"/>
          <w:kern w:val="2"/>
          <w:sz w:val="24"/>
          <w:szCs w:val="24"/>
          <w:lang w:val="es-MX"/>
          <w14:ligatures w14:val="standardContextual"/>
        </w:rPr>
        <w:t xml:space="preserve"> grupo focal</w:t>
      </w:r>
      <w:r>
        <w:rPr>
          <w:rFonts w:eastAsiaTheme="minorHAnsi" w:cs="Times New Roman"/>
          <w:kern w:val="2"/>
          <w:sz w:val="24"/>
          <w:szCs w:val="24"/>
          <w:lang w:val="es-MX"/>
          <w14:ligatures w14:val="standardContextual"/>
        </w:rPr>
        <w:t xml:space="preserve"> de Colombia con representantes de la comunidad se mencionó otro ejemplo, </w:t>
      </w:r>
      <w:r w:rsidRPr="00EC74BB">
        <w:rPr>
          <w:rFonts w:eastAsiaTheme="minorHAnsi" w:cs="Times New Roman"/>
          <w:kern w:val="2"/>
          <w:sz w:val="24"/>
          <w:szCs w:val="24"/>
          <w:lang w:val="es-MX"/>
          <w14:ligatures w14:val="standardContextual"/>
        </w:rPr>
        <w:t xml:space="preserve">aunque no parece que </w:t>
      </w:r>
      <w:r>
        <w:rPr>
          <w:rFonts w:eastAsiaTheme="minorHAnsi" w:cs="Times New Roman"/>
          <w:kern w:val="2"/>
          <w:sz w:val="24"/>
          <w:szCs w:val="24"/>
          <w:lang w:val="es-MX"/>
          <w14:ligatures w14:val="standardContextual"/>
        </w:rPr>
        <w:t xml:space="preserve">esos aportes </w:t>
      </w:r>
      <w:r w:rsidRPr="00EC74BB">
        <w:rPr>
          <w:rFonts w:eastAsiaTheme="minorHAnsi" w:cs="Times New Roman"/>
          <w:kern w:val="2"/>
          <w:sz w:val="24"/>
          <w:szCs w:val="24"/>
          <w:lang w:val="es-MX"/>
          <w14:ligatures w14:val="standardContextual"/>
        </w:rPr>
        <w:t>sirva</w:t>
      </w:r>
      <w:r>
        <w:rPr>
          <w:rFonts w:eastAsiaTheme="minorHAnsi" w:cs="Times New Roman"/>
          <w:kern w:val="2"/>
          <w:sz w:val="24"/>
          <w:szCs w:val="24"/>
          <w:lang w:val="es-MX"/>
          <w14:ligatures w14:val="standardContextual"/>
        </w:rPr>
        <w:t>n</w:t>
      </w:r>
      <w:r w:rsidRPr="00EC74BB">
        <w:rPr>
          <w:rFonts w:eastAsiaTheme="minorHAnsi" w:cs="Times New Roman"/>
          <w:kern w:val="2"/>
          <w:sz w:val="24"/>
          <w:szCs w:val="24"/>
          <w:lang w:val="es-MX"/>
          <w14:ligatures w14:val="standardContextual"/>
        </w:rPr>
        <w:t xml:space="preserve"> de mucho porque cuando se piden esos cambios las empresas amenazan a llevar los proyectos a otros centros de investigación: </w:t>
      </w:r>
    </w:p>
    <w:p w14:paraId="5DE9B33E" w14:textId="77777777" w:rsidR="00EC74BB" w:rsidRPr="00EC74BB" w:rsidRDefault="00EC74BB" w:rsidP="00AE19B2">
      <w:pPr>
        <w:ind w:right="720"/>
        <w:rPr>
          <w:rFonts w:eastAsiaTheme="minorHAnsi" w:cs="Times New Roman"/>
          <w:kern w:val="2"/>
          <w:sz w:val="24"/>
          <w:szCs w:val="24"/>
          <w:lang w:val="es-MX"/>
          <w14:ligatures w14:val="standardContextual"/>
        </w:rPr>
      </w:pPr>
    </w:p>
    <w:p w14:paraId="698E4955" w14:textId="77777777" w:rsidR="00EC74BB" w:rsidRPr="00EC74BB" w:rsidRDefault="00EC74BB" w:rsidP="00AE19B2">
      <w:pPr>
        <w:ind w:left="450" w:right="720"/>
        <w:rPr>
          <w:rFonts w:eastAsiaTheme="minorHAnsi" w:cs="Times New Roman"/>
          <w:i/>
          <w:iCs/>
          <w:kern w:val="2"/>
          <w:sz w:val="24"/>
          <w:szCs w:val="24"/>
          <w:lang w:val="es-MX"/>
          <w14:ligatures w14:val="standardContextual"/>
        </w:rPr>
      </w:pPr>
      <w:r w:rsidRPr="00EC74BB">
        <w:rPr>
          <w:rFonts w:eastAsiaTheme="minorHAnsi" w:cs="Times New Roman"/>
          <w:i/>
          <w:iCs/>
          <w:kern w:val="2"/>
          <w:sz w:val="24"/>
          <w:szCs w:val="24"/>
          <w:lang w:val="es-MX"/>
          <w14:ligatures w14:val="standardContextual"/>
        </w:rPr>
        <w:t xml:space="preserve">“Es importante mencionar que todas las personas que representan la comunidad siempre están muy comprometidas con la comunidad, ¿cuál es el problema? Es que son protocolos muy estándares y muy técnicos. Por ejemplo, nosotros rechazamos una investigación de retrovirales porque considerábamos que </w:t>
      </w:r>
      <w:r w:rsidRPr="00EC74BB">
        <w:rPr>
          <w:rFonts w:eastAsiaTheme="minorHAnsi" w:cs="Times New Roman"/>
          <w:kern w:val="2"/>
          <w:sz w:val="24"/>
          <w:szCs w:val="24"/>
          <w:lang w:val="es-MX"/>
          <w14:ligatures w14:val="standardContextual"/>
        </w:rPr>
        <w:t>[había que controlar]</w:t>
      </w:r>
      <w:r w:rsidRPr="00EC74BB">
        <w:rPr>
          <w:rFonts w:eastAsiaTheme="minorHAnsi" w:cs="Times New Roman"/>
          <w:i/>
          <w:iCs/>
          <w:kern w:val="2"/>
          <w:sz w:val="24"/>
          <w:szCs w:val="24"/>
          <w:lang w:val="es-MX"/>
          <w14:ligatures w14:val="standardContextual"/>
        </w:rPr>
        <w:t xml:space="preserve"> las cargas virales con mayor frecuencia de lo que proponían para saber si había inmunosupresión o no, pero según ellos no podían por los costos del estudio y porque el patrocinador lo había determinado así, y el protocolo era mundial… </w:t>
      </w:r>
    </w:p>
    <w:p w14:paraId="12A02CBB" w14:textId="77777777" w:rsidR="00EC74BB" w:rsidRPr="00EC74BB" w:rsidRDefault="00EC74BB" w:rsidP="00AE19B2">
      <w:pPr>
        <w:ind w:left="360" w:right="720"/>
        <w:rPr>
          <w:rFonts w:eastAsiaTheme="minorHAnsi" w:cs="Times New Roman"/>
          <w:kern w:val="2"/>
          <w:sz w:val="24"/>
          <w:szCs w:val="24"/>
          <w:lang w:val="es-MX"/>
          <w14:ligatures w14:val="standardContextual"/>
        </w:rPr>
      </w:pPr>
    </w:p>
    <w:p w14:paraId="25E0B629" w14:textId="178741EA" w:rsidR="00EC74BB" w:rsidRPr="00EC74BB" w:rsidRDefault="00EC74BB" w:rsidP="00AE19B2">
      <w:pPr>
        <w:ind w:left="360" w:right="720"/>
        <w:rPr>
          <w:rFonts w:eastAsiaTheme="minorHAnsi" w:cs="Times New Roman"/>
          <w:i/>
          <w:iCs/>
          <w:kern w:val="2"/>
          <w:sz w:val="24"/>
          <w:szCs w:val="24"/>
          <w:lang w:val="es-MX"/>
          <w14:ligatures w14:val="standardContextual"/>
        </w:rPr>
      </w:pPr>
      <w:r w:rsidRPr="00EC74BB">
        <w:rPr>
          <w:rFonts w:eastAsiaTheme="minorHAnsi" w:cs="Times New Roman"/>
          <w:i/>
          <w:iCs/>
          <w:kern w:val="2"/>
          <w:sz w:val="24"/>
          <w:szCs w:val="24"/>
          <w:lang w:val="es-MX"/>
          <w14:ligatures w14:val="standardContextual"/>
        </w:rPr>
        <w:t xml:space="preserve">También queríamos </w:t>
      </w:r>
      <w:r w:rsidRPr="00EC74BB">
        <w:rPr>
          <w:rFonts w:eastAsiaTheme="minorHAnsi" w:cs="Times New Roman"/>
          <w:kern w:val="2"/>
          <w:sz w:val="24"/>
          <w:szCs w:val="24"/>
          <w:lang w:val="es-MX"/>
          <w14:ligatures w14:val="standardContextual"/>
        </w:rPr>
        <w:t>[ver si había diferencias entre los participantes de tierra caliente y los de tierra fría]</w:t>
      </w:r>
      <w:r w:rsidRPr="00EC74BB">
        <w:rPr>
          <w:rFonts w:eastAsiaTheme="minorHAnsi" w:cs="Times New Roman"/>
          <w:i/>
          <w:iCs/>
          <w:kern w:val="2"/>
          <w:sz w:val="24"/>
          <w:szCs w:val="24"/>
          <w:lang w:val="es-MX"/>
          <w14:ligatures w14:val="standardContextual"/>
        </w:rPr>
        <w:t xml:space="preserve"> y nosotros decíamos: En nuestros pacientes campesinos la adherencia no la podemos verificar y es un elemento de estudio ¿Cómo lo van a hacer ustedes? Nosotros consideramos que debían contratar a una empresa, y que cada mes les tomaran la muestra y les hicieran la carga viral, y no esperarse a que vengan cada tres meses al control de las</w:t>
      </w:r>
      <w:r w:rsidRPr="00EC74BB">
        <w:rPr>
          <w:rFonts w:eastAsiaTheme="minorHAnsi" w:cs="Times New Roman"/>
          <w:i/>
          <w:iCs/>
          <w:kern w:val="2"/>
          <w:szCs w:val="20"/>
          <w:lang w:val="es-ES"/>
          <w14:ligatures w14:val="standardContextual"/>
        </w:rPr>
        <w:t xml:space="preserve"> I</w:t>
      </w:r>
      <w:proofErr w:type="spellStart"/>
      <w:r w:rsidRPr="00EC74BB">
        <w:rPr>
          <w:rFonts w:eastAsiaTheme="minorHAnsi" w:cs="Times New Roman"/>
          <w:i/>
          <w:iCs/>
          <w:kern w:val="2"/>
          <w:sz w:val="24"/>
          <w:szCs w:val="24"/>
          <w:lang w:val="es-MX"/>
          <w14:ligatures w14:val="standardContextual"/>
        </w:rPr>
        <w:t>nstituciones</w:t>
      </w:r>
      <w:proofErr w:type="spellEnd"/>
      <w:r w:rsidRPr="00EC74BB">
        <w:rPr>
          <w:rFonts w:eastAsiaTheme="minorHAnsi" w:cs="Times New Roman"/>
          <w:i/>
          <w:iCs/>
          <w:kern w:val="2"/>
          <w:sz w:val="24"/>
          <w:szCs w:val="24"/>
          <w:lang w:val="es-MX"/>
          <w14:ligatures w14:val="standardContextual"/>
        </w:rPr>
        <w:t xml:space="preserve"> Prestadoras de Servicios de Salud </w:t>
      </w:r>
      <w:r w:rsidRPr="00EC74BB">
        <w:rPr>
          <w:rFonts w:eastAsiaTheme="minorHAnsi" w:cs="Times New Roman"/>
          <w:kern w:val="2"/>
          <w:sz w:val="24"/>
          <w:szCs w:val="24"/>
          <w:lang w:val="es-ES"/>
          <w14:ligatures w14:val="standardContextual"/>
        </w:rPr>
        <w:t>[</w:t>
      </w:r>
      <w:r w:rsidRPr="00EC74BB">
        <w:rPr>
          <w:rFonts w:eastAsiaTheme="minorHAnsi" w:cs="Times New Roman"/>
          <w:kern w:val="2"/>
          <w:sz w:val="24"/>
          <w:szCs w:val="24"/>
          <w:lang w:val="es-MX"/>
          <w14:ligatures w14:val="standardContextual"/>
        </w:rPr>
        <w:t>IPS]</w:t>
      </w:r>
      <w:r w:rsidRPr="00EC74BB">
        <w:rPr>
          <w:rFonts w:eastAsiaTheme="minorHAnsi" w:cs="Times New Roman"/>
          <w:i/>
          <w:iCs/>
          <w:color w:val="FF0000"/>
          <w:kern w:val="2"/>
          <w:sz w:val="24"/>
          <w:szCs w:val="24"/>
          <w:lang w:val="es-MX"/>
          <w14:ligatures w14:val="standardContextual"/>
        </w:rPr>
        <w:t xml:space="preserve"> </w:t>
      </w:r>
      <w:r w:rsidRPr="00EC74BB">
        <w:rPr>
          <w:rFonts w:eastAsiaTheme="minorHAnsi" w:cs="Times New Roman"/>
          <w:i/>
          <w:iCs/>
          <w:kern w:val="2"/>
          <w:sz w:val="24"/>
          <w:szCs w:val="24"/>
          <w:lang w:val="es-MX"/>
          <w14:ligatures w14:val="standardContextual"/>
        </w:rPr>
        <w:t xml:space="preserve">aquí al estudio. </w:t>
      </w:r>
      <w:r w:rsidR="00AD63AF">
        <w:rPr>
          <w:rFonts w:eastAsiaTheme="minorHAnsi" w:cs="Times New Roman"/>
          <w:kern w:val="2"/>
          <w:sz w:val="24"/>
          <w:szCs w:val="24"/>
          <w:lang w:val="es-MX"/>
          <w14:ligatures w14:val="standardContextual"/>
        </w:rPr>
        <w:t>[La respuesta fue</w:t>
      </w:r>
      <w:proofErr w:type="gramStart"/>
      <w:r w:rsidR="00AD63AF">
        <w:rPr>
          <w:rFonts w:eastAsiaTheme="minorHAnsi" w:cs="Times New Roman"/>
          <w:kern w:val="2"/>
          <w:sz w:val="24"/>
          <w:szCs w:val="24"/>
          <w:lang w:val="es-MX"/>
          <w14:ligatures w14:val="standardContextual"/>
        </w:rPr>
        <w:t>]</w:t>
      </w:r>
      <w:r w:rsidR="00AD63AF">
        <w:rPr>
          <w:rFonts w:eastAsiaTheme="minorHAnsi" w:cs="Times New Roman"/>
          <w:kern w:val="2"/>
          <w:sz w:val="24"/>
          <w:szCs w:val="24"/>
          <w:lang w:val="es-ES"/>
          <w14:ligatures w14:val="standardContextual"/>
        </w:rPr>
        <w:t>:</w:t>
      </w:r>
      <w:r w:rsidRPr="00EC74BB">
        <w:rPr>
          <w:rFonts w:eastAsiaTheme="minorHAnsi" w:cs="Times New Roman"/>
          <w:i/>
          <w:iCs/>
          <w:kern w:val="2"/>
          <w:sz w:val="24"/>
          <w:szCs w:val="24"/>
          <w:lang w:val="es-MX"/>
          <w14:ligatures w14:val="standardContextual"/>
        </w:rPr>
        <w:t>¡</w:t>
      </w:r>
      <w:proofErr w:type="gramEnd"/>
      <w:r w:rsidRPr="00EC74BB">
        <w:rPr>
          <w:rFonts w:eastAsiaTheme="minorHAnsi" w:cs="Times New Roman"/>
          <w:i/>
          <w:iCs/>
          <w:kern w:val="2"/>
          <w:sz w:val="24"/>
          <w:szCs w:val="24"/>
          <w:lang w:val="es-MX"/>
          <w14:ligatures w14:val="standardContextual"/>
        </w:rPr>
        <w:t xml:space="preserve">No! El protocolo es internacional, está estandarizado así. </w:t>
      </w:r>
    </w:p>
    <w:p w14:paraId="38B90D86" w14:textId="77777777" w:rsidR="00EC74BB" w:rsidRPr="00EC74BB" w:rsidRDefault="00EC74BB" w:rsidP="00AE19B2">
      <w:pPr>
        <w:ind w:left="360" w:right="720"/>
        <w:rPr>
          <w:rFonts w:eastAsiaTheme="minorHAnsi" w:cs="Times New Roman"/>
          <w:kern w:val="2"/>
          <w:sz w:val="24"/>
          <w:szCs w:val="24"/>
          <w:lang w:val="es-MX"/>
          <w14:ligatures w14:val="standardContextual"/>
        </w:rPr>
      </w:pPr>
    </w:p>
    <w:p w14:paraId="2E48A439" w14:textId="77777777" w:rsidR="00EC74BB" w:rsidRPr="00EC74BB" w:rsidRDefault="00EC74BB" w:rsidP="00AE19B2">
      <w:pPr>
        <w:ind w:left="360" w:right="720"/>
        <w:rPr>
          <w:rFonts w:eastAsiaTheme="minorHAnsi" w:cs="Times New Roman"/>
          <w:kern w:val="2"/>
          <w:sz w:val="24"/>
          <w:szCs w:val="24"/>
          <w:lang w:val="es-MX"/>
          <w14:ligatures w14:val="standardContextual"/>
        </w:rPr>
      </w:pPr>
      <w:r w:rsidRPr="00EC74BB">
        <w:rPr>
          <w:rFonts w:eastAsiaTheme="minorHAnsi" w:cs="Times New Roman"/>
          <w:i/>
          <w:iCs/>
          <w:kern w:val="2"/>
          <w:sz w:val="24"/>
          <w:szCs w:val="24"/>
          <w:lang w:val="es-MX"/>
          <w14:ligatures w14:val="standardContextual"/>
        </w:rPr>
        <w:t xml:space="preserve">También pedimos que se hicieran exámenes de función hepática más frecuente. Nosotros consideramos que </w:t>
      </w:r>
      <w:r w:rsidRPr="00EC74BB">
        <w:rPr>
          <w:rFonts w:eastAsiaTheme="minorHAnsi" w:cs="Times New Roman"/>
          <w:kern w:val="2"/>
          <w:sz w:val="24"/>
          <w:szCs w:val="24"/>
          <w:lang w:val="es-MX"/>
          <w14:ligatures w14:val="standardContextual"/>
        </w:rPr>
        <w:t>[las pruebas que habían incluido]</w:t>
      </w:r>
      <w:r w:rsidRPr="00EC74BB">
        <w:rPr>
          <w:rFonts w:eastAsiaTheme="minorHAnsi" w:cs="Times New Roman"/>
          <w:i/>
          <w:iCs/>
          <w:kern w:val="2"/>
          <w:sz w:val="24"/>
          <w:szCs w:val="24"/>
          <w:lang w:val="es-MX"/>
          <w14:ligatures w14:val="standardContextual"/>
        </w:rPr>
        <w:t xml:space="preserve"> eran muy simples y todos nos habían dicho que debería controlarse más la función hepática. La conclusión fue muy decente: como asociación de usuarios dijimos que no estamos de acuerdo si no se hacen estas modificaciones. Perfecto </w:t>
      </w:r>
      <w:r w:rsidRPr="00EC74BB">
        <w:rPr>
          <w:rFonts w:eastAsiaTheme="minorHAnsi" w:cs="Times New Roman"/>
          <w:kern w:val="2"/>
          <w:sz w:val="24"/>
          <w:szCs w:val="24"/>
          <w:lang w:val="es-MX"/>
          <w14:ligatures w14:val="standardContextual"/>
        </w:rPr>
        <w:t>[dijo el patrocinador]</w:t>
      </w:r>
      <w:r w:rsidRPr="00EC74BB">
        <w:rPr>
          <w:rFonts w:eastAsiaTheme="minorHAnsi" w:cs="Times New Roman"/>
          <w:i/>
          <w:iCs/>
          <w:kern w:val="2"/>
          <w:sz w:val="24"/>
          <w:szCs w:val="24"/>
          <w:lang w:val="es-MX"/>
          <w14:ligatures w14:val="standardContextual"/>
        </w:rPr>
        <w:t>,</w:t>
      </w:r>
      <w:r w:rsidRPr="00EC74BB">
        <w:rPr>
          <w:rFonts w:eastAsiaTheme="minorHAnsi" w:cs="Times New Roman"/>
          <w:kern w:val="2"/>
          <w:sz w:val="24"/>
          <w:szCs w:val="24"/>
          <w:lang w:val="es-MX"/>
          <w14:ligatures w14:val="standardContextual"/>
        </w:rPr>
        <w:t xml:space="preserve"> </w:t>
      </w:r>
      <w:r w:rsidRPr="00EC74BB">
        <w:rPr>
          <w:rFonts w:eastAsiaTheme="minorHAnsi" w:cs="Times New Roman"/>
          <w:i/>
          <w:iCs/>
          <w:kern w:val="2"/>
          <w:sz w:val="24"/>
          <w:szCs w:val="24"/>
          <w:lang w:val="es-MX"/>
          <w14:ligatures w14:val="standardContextual"/>
        </w:rPr>
        <w:t>cambiamos de IPS y nos vamos para otro lado, porque ese es el costo. Así está determinado, así está contratado y no le vamos a ajustar a Colombia absolutamente nada diferente”</w:t>
      </w:r>
      <w:r w:rsidRPr="00EC74BB">
        <w:rPr>
          <w:rFonts w:eastAsiaTheme="minorHAnsi" w:cs="Times New Roman"/>
          <w:kern w:val="2"/>
          <w:sz w:val="24"/>
          <w:szCs w:val="24"/>
          <w:lang w:val="es-MX"/>
          <w14:ligatures w14:val="standardContextual"/>
        </w:rPr>
        <w:t xml:space="preserve"> (Grupo Focal con Representantes de la Comunidad</w:t>
      </w:r>
      <w:r>
        <w:rPr>
          <w:rFonts w:eastAsiaTheme="minorHAnsi" w:cs="Times New Roman"/>
          <w:kern w:val="2"/>
          <w:sz w:val="24"/>
          <w:szCs w:val="24"/>
          <w:lang w:val="es-MX"/>
          <w14:ligatures w14:val="standardContextual"/>
        </w:rPr>
        <w:t xml:space="preserve"> de Colombia</w:t>
      </w:r>
      <w:r w:rsidRPr="00EC74BB">
        <w:rPr>
          <w:rFonts w:eastAsiaTheme="minorHAnsi" w:cs="Times New Roman"/>
          <w:kern w:val="2"/>
          <w:sz w:val="24"/>
          <w:szCs w:val="24"/>
          <w:lang w:val="es-MX"/>
          <w14:ligatures w14:val="standardContextual"/>
        </w:rPr>
        <w:t>).</w:t>
      </w:r>
    </w:p>
    <w:p w14:paraId="33D0F0AE" w14:textId="77777777" w:rsidR="00481AA3" w:rsidRPr="00C54566" w:rsidRDefault="00481AA3" w:rsidP="00AE19B2">
      <w:pPr>
        <w:rPr>
          <w:rFonts w:eastAsiaTheme="minorHAnsi" w:cs="Times New Roman"/>
          <w:kern w:val="2"/>
          <w:sz w:val="24"/>
          <w:szCs w:val="24"/>
          <w:lang w:val="es-ES"/>
          <w14:ligatures w14:val="standardContextual"/>
        </w:rPr>
      </w:pPr>
    </w:p>
    <w:p w14:paraId="71AE121C" w14:textId="77777777" w:rsidR="000127F5" w:rsidRPr="00DD6F4C" w:rsidRDefault="00EB3D0F" w:rsidP="00AE19B2">
      <w:pPr>
        <w:rPr>
          <w:rFonts w:eastAsiaTheme="minorHAnsi" w:cs="Times New Roman"/>
          <w:b/>
          <w:kern w:val="2"/>
          <w:sz w:val="24"/>
          <w:szCs w:val="24"/>
          <w:lang w:val="es-ES"/>
          <w14:ligatures w14:val="standardContextual"/>
        </w:rPr>
      </w:pPr>
      <w:r w:rsidRPr="00DD6F4C">
        <w:rPr>
          <w:rFonts w:eastAsiaTheme="minorHAnsi" w:cs="Times New Roman"/>
          <w:b/>
          <w:kern w:val="2"/>
          <w:sz w:val="24"/>
          <w:szCs w:val="24"/>
          <w:lang w:val="es-ES"/>
          <w14:ligatures w14:val="standardContextual"/>
        </w:rPr>
        <w:t>Discusión</w:t>
      </w:r>
    </w:p>
    <w:p w14:paraId="41773740" w14:textId="685F12F0" w:rsidR="00656CA3" w:rsidRPr="00DD6F4C" w:rsidRDefault="008355CB" w:rsidP="00AE19B2">
      <w:pPr>
        <w:rPr>
          <w:rFonts w:eastAsiaTheme="minorHAnsi" w:cs="Times New Roman"/>
          <w:sz w:val="24"/>
          <w:szCs w:val="24"/>
          <w:lang w:val="es-ES"/>
        </w:rPr>
      </w:pPr>
      <w:r w:rsidRPr="009F59DE">
        <w:rPr>
          <w:rFonts w:eastAsiaTheme="minorHAnsi" w:cs="Times New Roman"/>
          <w:kern w:val="2"/>
          <w:sz w:val="24"/>
          <w:szCs w:val="24"/>
          <w:lang w:val="es-ES"/>
          <w14:ligatures w14:val="standardContextual"/>
        </w:rPr>
        <w:t xml:space="preserve">La responsabilidad que asume el representante de la comunidad en América Latina y cómo la ejecuta </w:t>
      </w:r>
      <w:r w:rsidR="00451920">
        <w:rPr>
          <w:rFonts w:eastAsiaTheme="minorHAnsi" w:cs="Times New Roman"/>
          <w:kern w:val="2"/>
          <w:sz w:val="24"/>
          <w:szCs w:val="24"/>
          <w:lang w:val="es-ES"/>
          <w14:ligatures w14:val="standardContextual"/>
        </w:rPr>
        <w:t>se ha estudiado muy poco</w:t>
      </w:r>
      <w:r w:rsidR="009F59DE">
        <w:rPr>
          <w:rFonts w:eastAsiaTheme="minorHAnsi" w:cs="Times New Roman"/>
          <w:color w:val="EE0000"/>
          <w:kern w:val="2"/>
          <w:sz w:val="24"/>
          <w:szCs w:val="24"/>
          <w:lang w:val="es-ES"/>
          <w14:ligatures w14:val="standardContextual"/>
        </w:rPr>
        <w:t xml:space="preserve">. </w:t>
      </w:r>
      <w:r w:rsidR="00656CA3" w:rsidRPr="00656CA3">
        <w:rPr>
          <w:rFonts w:eastAsiaTheme="minorHAnsi" w:cs="Times New Roman"/>
          <w:sz w:val="24"/>
          <w:szCs w:val="24"/>
          <w:lang w:val="es-ES"/>
        </w:rPr>
        <w:t xml:space="preserve">Elena Rey Lozano </w:t>
      </w:r>
      <w:r w:rsidR="00DD7136">
        <w:rPr>
          <w:rFonts w:eastAsiaTheme="minorHAnsi" w:cs="Times New Roman"/>
          <w:sz w:val="24"/>
          <w:szCs w:val="24"/>
          <w:lang w:val="es-ES"/>
        </w:rPr>
        <w:t>(2014, 2016)</w:t>
      </w:r>
      <w:r w:rsidR="00451920">
        <w:rPr>
          <w:rFonts w:eastAsiaTheme="minorHAnsi" w:cs="Times New Roman"/>
          <w:sz w:val="24"/>
          <w:szCs w:val="24"/>
          <w:lang w:val="es-ES"/>
        </w:rPr>
        <w:t xml:space="preserve"> </w:t>
      </w:r>
      <w:r w:rsidR="00656CA3" w:rsidRPr="00656CA3">
        <w:rPr>
          <w:rFonts w:eastAsiaTheme="minorHAnsi" w:cs="Times New Roman"/>
          <w:sz w:val="24"/>
          <w:szCs w:val="24"/>
          <w:lang w:val="es-ES"/>
        </w:rPr>
        <w:t xml:space="preserve">entrevistó a </w:t>
      </w:r>
      <w:r w:rsidR="00DD6F4C" w:rsidRPr="00DD6F4C">
        <w:rPr>
          <w:rFonts w:eastAsiaTheme="minorHAnsi" w:cs="Times New Roman"/>
          <w:sz w:val="24"/>
          <w:szCs w:val="24"/>
          <w:lang w:val="es-ES"/>
        </w:rPr>
        <w:t>siete</w:t>
      </w:r>
      <w:r w:rsidR="00656CA3" w:rsidRPr="00656CA3">
        <w:rPr>
          <w:rFonts w:eastAsiaTheme="minorHAnsi" w:cs="Times New Roman"/>
          <w:sz w:val="24"/>
          <w:szCs w:val="24"/>
          <w:lang w:val="es-ES"/>
        </w:rPr>
        <w:t xml:space="preserve"> representantes </w:t>
      </w:r>
      <w:r w:rsidR="00DD6F4C" w:rsidRPr="00DD6F4C">
        <w:rPr>
          <w:rFonts w:eastAsiaTheme="minorHAnsi" w:cs="Times New Roman"/>
          <w:sz w:val="24"/>
          <w:szCs w:val="24"/>
          <w:lang w:val="es-ES"/>
        </w:rPr>
        <w:t xml:space="preserve">de la comunidad </w:t>
      </w:r>
      <w:r w:rsidR="00451920">
        <w:rPr>
          <w:rFonts w:eastAsiaTheme="minorHAnsi" w:cs="Times New Roman"/>
          <w:sz w:val="24"/>
          <w:szCs w:val="24"/>
          <w:lang w:val="es-ES"/>
        </w:rPr>
        <w:t xml:space="preserve">de CEI colombianos </w:t>
      </w:r>
      <w:r w:rsidR="00656CA3" w:rsidRPr="00656CA3">
        <w:rPr>
          <w:rFonts w:eastAsiaTheme="minorHAnsi" w:cs="Times New Roman"/>
          <w:sz w:val="24"/>
          <w:szCs w:val="24"/>
          <w:lang w:val="es-ES"/>
        </w:rPr>
        <w:t>que no pertenecían a ninguna asociación de usuarios o de pacientes. Todos los entrevistados</w:t>
      </w:r>
      <w:r w:rsidR="00451920">
        <w:rPr>
          <w:rFonts w:eastAsiaTheme="minorHAnsi" w:cs="Times New Roman"/>
          <w:sz w:val="24"/>
          <w:szCs w:val="24"/>
          <w:lang w:val="es-ES"/>
        </w:rPr>
        <w:t xml:space="preserve"> dijeron </w:t>
      </w:r>
      <w:r w:rsidR="00656CA3" w:rsidRPr="00656CA3">
        <w:rPr>
          <w:rFonts w:eastAsiaTheme="minorHAnsi" w:cs="Times New Roman"/>
          <w:sz w:val="24"/>
          <w:szCs w:val="24"/>
          <w:lang w:val="es-ES"/>
        </w:rPr>
        <w:t>que al comienzo no sabían de la existencia de los CEI, no tenían experiencia previa y fueron nombrados sin que mediara ningún proceso de selección</w:t>
      </w:r>
      <w:r w:rsidR="00E45AA8">
        <w:rPr>
          <w:rFonts w:eastAsiaTheme="minorHAnsi" w:cs="Times New Roman"/>
          <w:sz w:val="24"/>
          <w:szCs w:val="24"/>
          <w:lang w:val="es-ES"/>
        </w:rPr>
        <w:t>. T</w:t>
      </w:r>
      <w:r w:rsidR="00656CA3" w:rsidRPr="00656CA3">
        <w:rPr>
          <w:rFonts w:eastAsiaTheme="minorHAnsi" w:cs="Times New Roman"/>
          <w:sz w:val="24"/>
          <w:szCs w:val="24"/>
          <w:lang w:val="es-ES"/>
        </w:rPr>
        <w:t xml:space="preserve">odos coincidieron en decir que su labor era abstracta y lejana a la comunidad a la que creían representar, que en algunos casos eran los pacientes </w:t>
      </w:r>
      <w:r w:rsidR="00C84469" w:rsidRPr="00741C9D">
        <w:rPr>
          <w:rFonts w:eastAsiaTheme="minorHAnsi" w:cs="Times New Roman"/>
          <w:sz w:val="24"/>
          <w:szCs w:val="24"/>
          <w:lang w:val="es-ES"/>
        </w:rPr>
        <w:t>o</w:t>
      </w:r>
      <w:r w:rsidR="00C84469">
        <w:rPr>
          <w:rFonts w:eastAsiaTheme="minorHAnsi" w:cs="Times New Roman"/>
          <w:color w:val="EE0000"/>
          <w:sz w:val="24"/>
          <w:szCs w:val="24"/>
          <w:lang w:val="es-ES"/>
        </w:rPr>
        <w:t xml:space="preserve"> </w:t>
      </w:r>
      <w:r w:rsidR="00656CA3" w:rsidRPr="00656CA3">
        <w:rPr>
          <w:rFonts w:eastAsiaTheme="minorHAnsi" w:cs="Times New Roman"/>
          <w:sz w:val="24"/>
          <w:szCs w:val="24"/>
          <w:lang w:val="es-ES"/>
        </w:rPr>
        <w:t xml:space="preserve">los usuarios de los servicios de salud, en otros casos eran los estudiantes, pero ninguno mencionó a los sujetos de investigación. </w:t>
      </w:r>
    </w:p>
    <w:p w14:paraId="158F6D71" w14:textId="77777777" w:rsidR="00DD6F4C" w:rsidRPr="00656CA3" w:rsidRDefault="00DD6F4C" w:rsidP="00AE19B2">
      <w:pPr>
        <w:rPr>
          <w:rFonts w:eastAsiaTheme="minorHAnsi" w:cs="Times New Roman"/>
          <w:sz w:val="24"/>
          <w:szCs w:val="24"/>
          <w:lang w:val="es-ES"/>
        </w:rPr>
      </w:pPr>
    </w:p>
    <w:p w14:paraId="2D8A85D8" w14:textId="77777777" w:rsidR="00E45AA8" w:rsidRDefault="00E45AA8" w:rsidP="00AD63AF">
      <w:pPr>
        <w:rPr>
          <w:rFonts w:eastAsiaTheme="minorHAnsi" w:cs="Times New Roman"/>
          <w:sz w:val="24"/>
          <w:szCs w:val="24"/>
          <w:lang w:val="es-ES"/>
        </w:rPr>
      </w:pPr>
      <w:r>
        <w:rPr>
          <w:rFonts w:eastAsiaTheme="minorHAnsi" w:cs="Times New Roman"/>
          <w:sz w:val="24"/>
          <w:szCs w:val="24"/>
          <w:lang w:val="es-ES"/>
        </w:rPr>
        <w:t>Todos valoraban positivamente l</w:t>
      </w:r>
      <w:r w:rsidR="00A51A8B">
        <w:rPr>
          <w:rFonts w:eastAsiaTheme="minorHAnsi" w:cs="Times New Roman"/>
          <w:sz w:val="24"/>
          <w:szCs w:val="24"/>
          <w:lang w:val="es-ES"/>
        </w:rPr>
        <w:t>a</w:t>
      </w:r>
      <w:r w:rsidR="00656CA3" w:rsidRPr="00656CA3">
        <w:rPr>
          <w:rFonts w:eastAsiaTheme="minorHAnsi" w:cs="Times New Roman"/>
          <w:sz w:val="24"/>
          <w:szCs w:val="24"/>
          <w:lang w:val="es-ES"/>
        </w:rPr>
        <w:t xml:space="preserve"> experiencia de participar en el CEI, y la </w:t>
      </w:r>
      <w:r>
        <w:rPr>
          <w:rFonts w:eastAsiaTheme="minorHAnsi" w:cs="Times New Roman"/>
          <w:sz w:val="24"/>
          <w:szCs w:val="24"/>
          <w:lang w:val="es-ES"/>
        </w:rPr>
        <w:t>consideraban</w:t>
      </w:r>
      <w:r w:rsidR="00656CA3" w:rsidRPr="00656CA3">
        <w:rPr>
          <w:rFonts w:eastAsiaTheme="minorHAnsi" w:cs="Times New Roman"/>
          <w:sz w:val="24"/>
          <w:szCs w:val="24"/>
          <w:lang w:val="es-ES"/>
        </w:rPr>
        <w:t xml:space="preserve"> como algo interesante, importante y enriquecedor.</w:t>
      </w:r>
      <w:r w:rsidR="00DD6F4C" w:rsidRPr="00DD6F4C">
        <w:rPr>
          <w:rFonts w:eastAsiaTheme="minorHAnsi" w:cs="Times New Roman"/>
          <w:sz w:val="24"/>
          <w:szCs w:val="24"/>
          <w:lang w:val="es-ES"/>
        </w:rPr>
        <w:t xml:space="preserve"> </w:t>
      </w:r>
      <w:r w:rsidR="00656CA3" w:rsidRPr="00656CA3">
        <w:rPr>
          <w:rFonts w:eastAsiaTheme="minorHAnsi" w:cs="Times New Roman"/>
          <w:sz w:val="24"/>
          <w:szCs w:val="24"/>
          <w:lang w:val="es-ES"/>
        </w:rPr>
        <w:t>Pero, a pesar de sentirse bien acogidos, calificaron a sus intervenciones como tímidas y precarias; y dieron a entender que se dejaban llevar por la opinión de los expertos y se acogían al consenso mayoritario</w:t>
      </w:r>
      <w:r w:rsidR="009852AB">
        <w:rPr>
          <w:rFonts w:eastAsiaTheme="minorHAnsi" w:cs="Times New Roman"/>
          <w:sz w:val="24"/>
          <w:szCs w:val="24"/>
          <w:lang w:val="es-ES"/>
        </w:rPr>
        <w:t xml:space="preserve">. </w:t>
      </w:r>
    </w:p>
    <w:p w14:paraId="6DEC99DB" w14:textId="77777777" w:rsidR="00E45AA8" w:rsidRDefault="00E45AA8" w:rsidP="00AD63AF">
      <w:pPr>
        <w:rPr>
          <w:rFonts w:eastAsiaTheme="minorHAnsi" w:cs="Times New Roman"/>
          <w:sz w:val="24"/>
          <w:szCs w:val="24"/>
          <w:lang w:val="es-ES"/>
        </w:rPr>
      </w:pPr>
    </w:p>
    <w:p w14:paraId="532FFE0A" w14:textId="683B1EF5" w:rsidR="00E45AA8" w:rsidRDefault="00AD63AF" w:rsidP="00E45AA8">
      <w:pPr>
        <w:rPr>
          <w:rFonts w:eastAsiaTheme="minorHAnsi" w:cs="Times New Roman"/>
          <w:sz w:val="24"/>
          <w:szCs w:val="24"/>
          <w:lang w:val="es-ES"/>
        </w:rPr>
      </w:pPr>
      <w:r w:rsidRPr="00A51A8B">
        <w:rPr>
          <w:rFonts w:eastAsiaTheme="minorHAnsi" w:cs="Times New Roman"/>
          <w:sz w:val="24"/>
          <w:szCs w:val="24"/>
          <w:lang w:val="es-ES"/>
        </w:rPr>
        <w:t xml:space="preserve">Elena Rey Lozano </w:t>
      </w:r>
      <w:r w:rsidR="00A51A8B" w:rsidRPr="00A51A8B">
        <w:rPr>
          <w:rFonts w:eastAsiaTheme="minorHAnsi" w:cs="Times New Roman"/>
          <w:sz w:val="24"/>
          <w:szCs w:val="24"/>
          <w:lang w:val="es-ES"/>
        </w:rPr>
        <w:t xml:space="preserve">(2014, 2016) </w:t>
      </w:r>
      <w:r w:rsidR="00656CA3" w:rsidRPr="00656CA3">
        <w:rPr>
          <w:rFonts w:eastAsiaTheme="minorHAnsi" w:cs="Times New Roman"/>
          <w:sz w:val="24"/>
          <w:szCs w:val="24"/>
          <w:lang w:val="es-ES"/>
        </w:rPr>
        <w:t xml:space="preserve">concluyó que </w:t>
      </w:r>
      <w:r w:rsidR="00E45AA8" w:rsidRPr="00656CA3">
        <w:rPr>
          <w:rFonts w:eastAsiaTheme="minorHAnsi" w:cs="Times New Roman"/>
          <w:sz w:val="24"/>
          <w:szCs w:val="24"/>
          <w:lang w:val="es-ES"/>
        </w:rPr>
        <w:t>no ha</w:t>
      </w:r>
      <w:r w:rsidR="00E45AA8">
        <w:rPr>
          <w:rFonts w:eastAsiaTheme="minorHAnsi" w:cs="Times New Roman"/>
          <w:sz w:val="24"/>
          <w:szCs w:val="24"/>
          <w:lang w:val="es-ES"/>
        </w:rPr>
        <w:t>bía</w:t>
      </w:r>
      <w:r w:rsidR="00E45AA8" w:rsidRPr="00656CA3">
        <w:rPr>
          <w:rFonts w:eastAsiaTheme="minorHAnsi" w:cs="Times New Roman"/>
          <w:sz w:val="24"/>
          <w:szCs w:val="24"/>
          <w:lang w:val="es-ES"/>
        </w:rPr>
        <w:t xml:space="preserve"> un perfil de lo que debe ser un representante de la comunidad</w:t>
      </w:r>
      <w:r w:rsidR="00E45AA8">
        <w:rPr>
          <w:rFonts w:eastAsiaTheme="minorHAnsi" w:cs="Times New Roman"/>
          <w:sz w:val="24"/>
          <w:szCs w:val="24"/>
          <w:lang w:val="es-ES"/>
        </w:rPr>
        <w:t xml:space="preserve">, tampoco </w:t>
      </w:r>
      <w:r w:rsidR="009852AB">
        <w:rPr>
          <w:rFonts w:eastAsiaTheme="minorHAnsi" w:cs="Times New Roman"/>
          <w:sz w:val="24"/>
          <w:szCs w:val="24"/>
          <w:lang w:val="es-ES"/>
        </w:rPr>
        <w:t>tenían un</w:t>
      </w:r>
      <w:r w:rsidR="009852AB" w:rsidRPr="00656CA3">
        <w:rPr>
          <w:rFonts w:eastAsiaTheme="minorHAnsi" w:cs="Times New Roman"/>
          <w:sz w:val="24"/>
          <w:szCs w:val="24"/>
          <w:lang w:val="es-ES"/>
        </w:rPr>
        <w:t>a estrategia para seleccionarlos</w:t>
      </w:r>
      <w:r w:rsidR="00E45AA8">
        <w:rPr>
          <w:rFonts w:eastAsiaTheme="minorHAnsi" w:cs="Times New Roman"/>
          <w:sz w:val="24"/>
          <w:szCs w:val="24"/>
          <w:lang w:val="es-ES"/>
        </w:rPr>
        <w:t>,</w:t>
      </w:r>
      <w:r w:rsidR="00656CA3" w:rsidRPr="00656CA3">
        <w:rPr>
          <w:rFonts w:eastAsiaTheme="minorHAnsi" w:cs="Times New Roman"/>
          <w:sz w:val="24"/>
          <w:szCs w:val="24"/>
          <w:lang w:val="es-ES"/>
        </w:rPr>
        <w:t xml:space="preserve"> y </w:t>
      </w:r>
      <w:r w:rsidR="00E45AA8">
        <w:rPr>
          <w:rFonts w:eastAsiaTheme="minorHAnsi" w:cs="Times New Roman"/>
          <w:sz w:val="24"/>
          <w:szCs w:val="24"/>
          <w:lang w:val="es-ES"/>
        </w:rPr>
        <w:t xml:space="preserve">los seleccionados </w:t>
      </w:r>
      <w:r w:rsidR="009852AB" w:rsidRPr="00656CA3">
        <w:rPr>
          <w:rFonts w:eastAsiaTheme="minorHAnsi" w:cs="Times New Roman"/>
          <w:sz w:val="24"/>
          <w:szCs w:val="24"/>
          <w:lang w:val="es-ES"/>
        </w:rPr>
        <w:t>no sab</w:t>
      </w:r>
      <w:r w:rsidR="009852AB">
        <w:rPr>
          <w:rFonts w:eastAsiaTheme="minorHAnsi" w:cs="Times New Roman"/>
          <w:sz w:val="24"/>
          <w:szCs w:val="24"/>
          <w:lang w:val="es-ES"/>
        </w:rPr>
        <w:t>ían</w:t>
      </w:r>
      <w:r w:rsidR="009852AB" w:rsidRPr="00656CA3">
        <w:rPr>
          <w:rFonts w:eastAsiaTheme="minorHAnsi" w:cs="Times New Roman"/>
          <w:sz w:val="24"/>
          <w:szCs w:val="24"/>
          <w:lang w:val="es-ES"/>
        </w:rPr>
        <w:t xml:space="preserve"> lo que se espera</w:t>
      </w:r>
      <w:r w:rsidR="00E45AA8">
        <w:rPr>
          <w:rFonts w:eastAsiaTheme="minorHAnsi" w:cs="Times New Roman"/>
          <w:sz w:val="24"/>
          <w:szCs w:val="24"/>
          <w:lang w:val="es-ES"/>
        </w:rPr>
        <w:t xml:space="preserve">ba </w:t>
      </w:r>
      <w:r w:rsidR="009852AB" w:rsidRPr="00656CA3">
        <w:rPr>
          <w:rFonts w:eastAsiaTheme="minorHAnsi" w:cs="Times New Roman"/>
          <w:sz w:val="24"/>
          <w:szCs w:val="24"/>
          <w:lang w:val="es-ES"/>
        </w:rPr>
        <w:t>de ell</w:t>
      </w:r>
      <w:r w:rsidR="009852AB">
        <w:rPr>
          <w:rFonts w:eastAsiaTheme="minorHAnsi" w:cs="Times New Roman"/>
          <w:sz w:val="24"/>
          <w:szCs w:val="24"/>
          <w:lang w:val="es-ES"/>
        </w:rPr>
        <w:t>os</w:t>
      </w:r>
      <w:r w:rsidR="00656CA3" w:rsidRPr="00656CA3">
        <w:rPr>
          <w:rFonts w:eastAsiaTheme="minorHAnsi" w:cs="Times New Roman"/>
          <w:sz w:val="24"/>
          <w:szCs w:val="24"/>
          <w:lang w:val="es-ES"/>
        </w:rPr>
        <w:t xml:space="preserve">. </w:t>
      </w:r>
    </w:p>
    <w:p w14:paraId="3F1F80F5" w14:textId="36A31CAF" w:rsidR="00923729" w:rsidRDefault="00923729" w:rsidP="00E45AA8">
      <w:pPr>
        <w:rPr>
          <w:rFonts w:eastAsiaTheme="minorHAnsi" w:cs="Times New Roman"/>
          <w:sz w:val="24"/>
          <w:szCs w:val="24"/>
          <w:lang w:val="es-ES"/>
        </w:rPr>
      </w:pPr>
    </w:p>
    <w:p w14:paraId="2A902BB5" w14:textId="012299C2" w:rsidR="00923729" w:rsidRDefault="00923729" w:rsidP="00E45AA8">
      <w:pPr>
        <w:rPr>
          <w:rFonts w:eastAsiaTheme="minorHAnsi" w:cs="Times New Roman"/>
          <w:sz w:val="24"/>
          <w:szCs w:val="24"/>
          <w:lang w:val="es-ES"/>
        </w:rPr>
      </w:pPr>
      <w:r>
        <w:rPr>
          <w:rFonts w:eastAsiaTheme="minorHAnsi" w:cs="Times New Roman"/>
          <w:sz w:val="24"/>
          <w:szCs w:val="24"/>
          <w:lang w:val="es-ES"/>
        </w:rPr>
        <w:t xml:space="preserve">Los resultados de nuestro estudio confirman los hallazgos del estudio colombiano y los problemas identificados en la literatura internacional. Todavía no se ha establecido </w:t>
      </w:r>
      <w:r w:rsidR="00C84469">
        <w:rPr>
          <w:rFonts w:eastAsiaTheme="minorHAnsi" w:cs="Times New Roman"/>
          <w:color w:val="EE0000"/>
          <w:sz w:val="24"/>
          <w:szCs w:val="24"/>
          <w:lang w:val="es-ES"/>
        </w:rPr>
        <w:t xml:space="preserve">un </w:t>
      </w:r>
      <w:r w:rsidRPr="00C84469">
        <w:rPr>
          <w:rFonts w:eastAsiaTheme="minorHAnsi" w:cs="Times New Roman"/>
          <w:strike/>
          <w:sz w:val="24"/>
          <w:szCs w:val="24"/>
          <w:lang w:val="es-ES"/>
        </w:rPr>
        <w:t xml:space="preserve">al </w:t>
      </w:r>
      <w:r>
        <w:rPr>
          <w:rFonts w:eastAsiaTheme="minorHAnsi" w:cs="Times New Roman"/>
          <w:sz w:val="24"/>
          <w:szCs w:val="24"/>
          <w:lang w:val="es-ES"/>
        </w:rPr>
        <w:t>perfil de</w:t>
      </w:r>
      <w:r w:rsidR="0029512E">
        <w:rPr>
          <w:rFonts w:eastAsiaTheme="minorHAnsi" w:cs="Times New Roman"/>
          <w:sz w:val="24"/>
          <w:szCs w:val="24"/>
          <w:lang w:val="es-ES"/>
        </w:rPr>
        <w:t>l representante de la comunidad, y en la práctica se acaba reclutando a profesionales – a veces incluso del campo de la salud, que no son representativos de los sujetos que participan en los ensayos clínicos. No hay un proceso de selección establecido, sino que suelen ser conocidos de algún miembro del CEI, y por lo tanto podrían ser más afines a la institución que a los participantes en investigación. Además, no se ha diseñado ningún programa de capacitación que les ayude a asumir sus responsabilidades y a participar activamente en las deliberaciones del CEI</w:t>
      </w:r>
      <w:r w:rsidR="005D31CE">
        <w:rPr>
          <w:rFonts w:eastAsiaTheme="minorHAnsi" w:cs="Times New Roman"/>
          <w:sz w:val="24"/>
          <w:szCs w:val="24"/>
          <w:lang w:val="es-ES"/>
        </w:rPr>
        <w:t>, por lo que se suelen sentir intimidados y contribuyen poco</w:t>
      </w:r>
      <w:r w:rsidR="0029512E">
        <w:rPr>
          <w:rFonts w:eastAsiaTheme="minorHAnsi" w:cs="Times New Roman"/>
          <w:sz w:val="24"/>
          <w:szCs w:val="24"/>
          <w:lang w:val="es-ES"/>
        </w:rPr>
        <w:t>.</w:t>
      </w:r>
    </w:p>
    <w:p w14:paraId="02D205B4" w14:textId="4E316FB4" w:rsidR="0032570C" w:rsidRDefault="0032570C" w:rsidP="00E45AA8">
      <w:pPr>
        <w:rPr>
          <w:rFonts w:eastAsiaTheme="minorHAnsi" w:cs="Times New Roman"/>
          <w:sz w:val="24"/>
          <w:szCs w:val="24"/>
          <w:lang w:val="es-ES"/>
        </w:rPr>
      </w:pPr>
    </w:p>
    <w:p w14:paraId="599737C4" w14:textId="22666332" w:rsidR="0032570C" w:rsidRDefault="0032570C" w:rsidP="00E45AA8">
      <w:pPr>
        <w:rPr>
          <w:rFonts w:eastAsiaTheme="minorHAnsi" w:cs="Times New Roman"/>
          <w:sz w:val="24"/>
          <w:szCs w:val="24"/>
          <w:lang w:val="es-ES"/>
        </w:rPr>
      </w:pPr>
      <w:r>
        <w:rPr>
          <w:rFonts w:eastAsiaTheme="minorHAnsi" w:cs="Times New Roman"/>
          <w:sz w:val="24"/>
          <w:szCs w:val="24"/>
          <w:lang w:val="es-ES"/>
        </w:rPr>
        <w:t>Esto nos lleva a cuestionar: (1) E</w:t>
      </w:r>
      <w:r w:rsidRPr="0032570C">
        <w:rPr>
          <w:rFonts w:eastAsiaTheme="minorHAnsi" w:cs="Times New Roman"/>
          <w:sz w:val="24"/>
          <w:szCs w:val="24"/>
          <w:lang w:val="es-ES"/>
        </w:rPr>
        <w:t xml:space="preserve">l </w:t>
      </w:r>
      <w:r>
        <w:rPr>
          <w:rFonts w:eastAsiaTheme="minorHAnsi" w:cs="Times New Roman"/>
          <w:sz w:val="24"/>
          <w:szCs w:val="24"/>
          <w:lang w:val="es-ES"/>
        </w:rPr>
        <w:t xml:space="preserve">uso del </w:t>
      </w:r>
      <w:r w:rsidRPr="0032570C">
        <w:rPr>
          <w:rFonts w:eastAsiaTheme="minorHAnsi" w:cs="Times New Roman"/>
          <w:sz w:val="24"/>
          <w:szCs w:val="24"/>
          <w:lang w:val="es-ES"/>
        </w:rPr>
        <w:t xml:space="preserve">término de “representante de la comunidad”. La representación solo puede responder a una decisión colectiva del grupo que se va a representar; y cuando los CEI evalúan protocolos que involucran a colectivos diversos, ese grupo no está definido. Por eso </w:t>
      </w:r>
      <w:r>
        <w:rPr>
          <w:rFonts w:eastAsiaTheme="minorHAnsi" w:cs="Times New Roman"/>
          <w:sz w:val="24"/>
          <w:szCs w:val="24"/>
          <w:lang w:val="es-ES"/>
        </w:rPr>
        <w:t xml:space="preserve">consideramos que </w:t>
      </w:r>
      <w:r w:rsidRPr="0032570C">
        <w:rPr>
          <w:rFonts w:eastAsiaTheme="minorHAnsi" w:cs="Times New Roman"/>
          <w:sz w:val="24"/>
          <w:szCs w:val="24"/>
          <w:lang w:val="es-ES"/>
        </w:rPr>
        <w:t>ya es hora de que se deje de usar ese título para referirse a un miembro del CEI</w:t>
      </w:r>
      <w:r>
        <w:rPr>
          <w:rFonts w:eastAsiaTheme="minorHAnsi" w:cs="Times New Roman"/>
          <w:sz w:val="24"/>
          <w:szCs w:val="24"/>
          <w:lang w:val="es-ES"/>
        </w:rPr>
        <w:t>; (2) Si ese “representante de la comunidad</w:t>
      </w:r>
      <w:r w:rsidR="005D31CE">
        <w:rPr>
          <w:rFonts w:eastAsiaTheme="minorHAnsi" w:cs="Times New Roman"/>
          <w:sz w:val="24"/>
          <w:szCs w:val="24"/>
          <w:lang w:val="es-ES"/>
        </w:rPr>
        <w:t>” puede contribuir a la revisión de los protocolos de ensayos clínicos multicéntricos y/o que responsabilidades se le pueden asignar.</w:t>
      </w:r>
      <w:r>
        <w:rPr>
          <w:rFonts w:eastAsiaTheme="minorHAnsi" w:cs="Times New Roman"/>
          <w:sz w:val="24"/>
          <w:szCs w:val="24"/>
          <w:lang w:val="es-ES"/>
        </w:rPr>
        <w:t xml:space="preserve">  </w:t>
      </w:r>
    </w:p>
    <w:p w14:paraId="3C9665C5" w14:textId="70CB0F6E" w:rsidR="0032570C" w:rsidRDefault="0032570C" w:rsidP="00E45AA8">
      <w:pPr>
        <w:rPr>
          <w:rFonts w:eastAsiaTheme="minorHAnsi" w:cs="Times New Roman"/>
          <w:sz w:val="24"/>
          <w:szCs w:val="24"/>
          <w:lang w:val="es-ES"/>
        </w:rPr>
      </w:pPr>
    </w:p>
    <w:p w14:paraId="7B3B6C1A" w14:textId="7EC68A92" w:rsidR="00A422AD" w:rsidRDefault="0029512E" w:rsidP="00AE19B2">
      <w:pPr>
        <w:rPr>
          <w:rFonts w:eastAsiaTheme="minorHAnsi" w:cs="Times New Roman"/>
          <w:kern w:val="2"/>
          <w:sz w:val="24"/>
          <w:szCs w:val="24"/>
          <w:lang w:val="es-ES"/>
          <w14:ligatures w14:val="standardContextual"/>
        </w:rPr>
      </w:pPr>
      <w:r>
        <w:rPr>
          <w:rFonts w:eastAsiaTheme="minorHAnsi" w:cs="Times New Roman"/>
          <w:kern w:val="2"/>
          <w:sz w:val="24"/>
          <w:szCs w:val="24"/>
          <w:lang w:val="es-ES"/>
          <w14:ligatures w14:val="standardContextual"/>
        </w:rPr>
        <w:t>Como</w:t>
      </w:r>
      <w:r w:rsidR="005D31CE">
        <w:rPr>
          <w:rFonts w:eastAsiaTheme="minorHAnsi" w:cs="Times New Roman"/>
          <w:kern w:val="2"/>
          <w:sz w:val="24"/>
          <w:szCs w:val="24"/>
          <w:lang w:val="es-ES"/>
          <w14:ligatures w14:val="standardContextual"/>
        </w:rPr>
        <w:t xml:space="preserve"> </w:t>
      </w:r>
      <w:r>
        <w:rPr>
          <w:rFonts w:eastAsiaTheme="minorHAnsi" w:cs="Times New Roman"/>
          <w:kern w:val="2"/>
          <w:sz w:val="24"/>
          <w:szCs w:val="24"/>
          <w:lang w:val="es-ES"/>
          <w14:ligatures w14:val="standardContextual"/>
        </w:rPr>
        <w:t xml:space="preserve">se sabe, </w:t>
      </w:r>
      <w:r w:rsidR="00DD6F4C">
        <w:rPr>
          <w:rFonts w:eastAsiaTheme="minorHAnsi" w:cs="Times New Roman"/>
          <w:kern w:val="2"/>
          <w:sz w:val="24"/>
          <w:szCs w:val="24"/>
          <w:lang w:val="es-ES"/>
          <w14:ligatures w14:val="standardContextual"/>
        </w:rPr>
        <w:t>los productos en investigación y los diseños de los e</w:t>
      </w:r>
      <w:r w:rsidR="00F54E37">
        <w:rPr>
          <w:rFonts w:eastAsiaTheme="minorHAnsi" w:cs="Times New Roman"/>
          <w:kern w:val="2"/>
          <w:sz w:val="24"/>
          <w:szCs w:val="24"/>
          <w:lang w:val="es-ES"/>
          <w14:ligatures w14:val="standardContextual"/>
        </w:rPr>
        <w:t>nsayos</w:t>
      </w:r>
      <w:r w:rsidR="00DD6F4C">
        <w:rPr>
          <w:rFonts w:eastAsiaTheme="minorHAnsi" w:cs="Times New Roman"/>
          <w:kern w:val="2"/>
          <w:sz w:val="24"/>
          <w:szCs w:val="24"/>
          <w:lang w:val="es-ES"/>
          <w14:ligatures w14:val="standardContextual"/>
        </w:rPr>
        <w:t xml:space="preserve"> </w:t>
      </w:r>
      <w:r w:rsidR="005D31CE">
        <w:rPr>
          <w:rFonts w:eastAsiaTheme="minorHAnsi" w:cs="Times New Roman"/>
          <w:kern w:val="2"/>
          <w:sz w:val="24"/>
          <w:szCs w:val="24"/>
          <w:lang w:val="es-ES"/>
          <w14:ligatures w14:val="standardContextual"/>
        </w:rPr>
        <w:t xml:space="preserve">clínicos </w:t>
      </w:r>
      <w:r w:rsidR="00DD6F4C">
        <w:rPr>
          <w:rFonts w:eastAsiaTheme="minorHAnsi" w:cs="Times New Roman"/>
          <w:kern w:val="2"/>
          <w:sz w:val="24"/>
          <w:szCs w:val="24"/>
          <w:lang w:val="es-ES"/>
          <w14:ligatures w14:val="standardContextual"/>
        </w:rPr>
        <w:t xml:space="preserve">son cada vez más complejos y difíciles de entender, </w:t>
      </w:r>
      <w:r>
        <w:rPr>
          <w:rFonts w:eastAsiaTheme="minorHAnsi" w:cs="Times New Roman"/>
          <w:kern w:val="2"/>
          <w:sz w:val="24"/>
          <w:szCs w:val="24"/>
          <w:lang w:val="es-ES"/>
          <w14:ligatures w14:val="standardContextual"/>
        </w:rPr>
        <w:t xml:space="preserve">incluso para la mayoría de los profesionales de la salud </w:t>
      </w:r>
      <w:r w:rsidR="00DD6F4C">
        <w:rPr>
          <w:rFonts w:eastAsiaTheme="minorHAnsi" w:cs="Times New Roman"/>
          <w:kern w:val="2"/>
          <w:sz w:val="24"/>
          <w:szCs w:val="24"/>
          <w:lang w:val="es-ES"/>
          <w14:ligatures w14:val="standardContextual"/>
        </w:rPr>
        <w:t xml:space="preserve">y </w:t>
      </w:r>
      <w:r>
        <w:rPr>
          <w:rFonts w:eastAsiaTheme="minorHAnsi" w:cs="Times New Roman"/>
          <w:kern w:val="2"/>
          <w:sz w:val="24"/>
          <w:szCs w:val="24"/>
          <w:lang w:val="es-ES"/>
          <w14:ligatures w14:val="standardContextual"/>
        </w:rPr>
        <w:t xml:space="preserve">los expertos en farmacología y metodología, por lo que es difícil que el representante de la comunidad pueda hacer comentarios significativos al protocolo. </w:t>
      </w:r>
      <w:r w:rsidR="00A422AD">
        <w:rPr>
          <w:rFonts w:eastAsiaTheme="minorHAnsi" w:cs="Times New Roman"/>
          <w:kern w:val="2"/>
          <w:sz w:val="24"/>
          <w:szCs w:val="24"/>
          <w:lang w:val="es-ES"/>
          <w14:ligatures w14:val="standardContextual"/>
        </w:rPr>
        <w:t xml:space="preserve">Por otra parte, tal como se mencionó en los grupos focales, </w:t>
      </w:r>
      <w:r w:rsidR="005D31CE">
        <w:rPr>
          <w:rFonts w:eastAsiaTheme="minorHAnsi" w:cs="Times New Roman"/>
          <w:kern w:val="2"/>
          <w:sz w:val="24"/>
          <w:szCs w:val="24"/>
          <w:lang w:val="es-ES"/>
          <w14:ligatures w14:val="standardContextual"/>
        </w:rPr>
        <w:t>las presiones que reciben los CEI para acelerar la aprobación de los ensayos</w:t>
      </w:r>
      <w:r w:rsidR="00A422AD">
        <w:rPr>
          <w:rFonts w:eastAsiaTheme="minorHAnsi" w:cs="Times New Roman"/>
          <w:kern w:val="2"/>
          <w:sz w:val="24"/>
          <w:szCs w:val="24"/>
          <w:lang w:val="es-ES"/>
          <w14:ligatures w14:val="standardContextual"/>
        </w:rPr>
        <w:t xml:space="preserve"> impide</w:t>
      </w:r>
      <w:r w:rsidR="005D31CE">
        <w:rPr>
          <w:rFonts w:eastAsiaTheme="minorHAnsi" w:cs="Times New Roman"/>
          <w:kern w:val="2"/>
          <w:sz w:val="24"/>
          <w:szCs w:val="24"/>
          <w:lang w:val="es-ES"/>
          <w14:ligatures w14:val="standardContextual"/>
        </w:rPr>
        <w:t>n</w:t>
      </w:r>
      <w:r w:rsidR="00A422AD">
        <w:rPr>
          <w:rFonts w:eastAsiaTheme="minorHAnsi" w:cs="Times New Roman"/>
          <w:kern w:val="2"/>
          <w:sz w:val="24"/>
          <w:szCs w:val="24"/>
          <w:lang w:val="es-ES"/>
          <w14:ligatures w14:val="standardContextual"/>
        </w:rPr>
        <w:t xml:space="preserve"> que los representantes de la comunidad sugieran mejoras a </w:t>
      </w:r>
      <w:r w:rsidR="00C84469" w:rsidRPr="00741C9D">
        <w:rPr>
          <w:rFonts w:eastAsiaTheme="minorHAnsi" w:cs="Times New Roman"/>
          <w:kern w:val="2"/>
          <w:sz w:val="24"/>
          <w:szCs w:val="24"/>
          <w:lang w:val="es-ES"/>
          <w14:ligatures w14:val="standardContextual"/>
        </w:rPr>
        <w:t>la forma en que se obtiene e</w:t>
      </w:r>
      <w:r w:rsidR="00741C9D">
        <w:rPr>
          <w:rFonts w:eastAsiaTheme="minorHAnsi" w:cs="Times New Roman"/>
          <w:kern w:val="2"/>
          <w:sz w:val="24"/>
          <w:szCs w:val="24"/>
          <w:lang w:val="es-ES"/>
          <w14:ligatures w14:val="standardContextual"/>
        </w:rPr>
        <w:t xml:space="preserve">l </w:t>
      </w:r>
      <w:r w:rsidR="00A422AD">
        <w:rPr>
          <w:rFonts w:eastAsiaTheme="minorHAnsi" w:cs="Times New Roman"/>
          <w:kern w:val="2"/>
          <w:sz w:val="24"/>
          <w:szCs w:val="24"/>
          <w:lang w:val="es-ES"/>
          <w14:ligatures w14:val="standardContextual"/>
        </w:rPr>
        <w:t xml:space="preserve">consentimiento informado. </w:t>
      </w:r>
    </w:p>
    <w:p w14:paraId="2662D25D" w14:textId="77777777" w:rsidR="00A422AD" w:rsidRDefault="00A422AD" w:rsidP="00AE19B2">
      <w:pPr>
        <w:rPr>
          <w:rFonts w:eastAsiaTheme="minorHAnsi" w:cs="Times New Roman"/>
          <w:kern w:val="2"/>
          <w:sz w:val="24"/>
          <w:szCs w:val="24"/>
          <w:lang w:val="es-ES"/>
          <w14:ligatures w14:val="standardContextual"/>
        </w:rPr>
      </w:pPr>
    </w:p>
    <w:p w14:paraId="34BEF3B3" w14:textId="7DC5C5F6" w:rsidR="00F54E37" w:rsidRDefault="005D31CE" w:rsidP="00AE19B2">
      <w:pPr>
        <w:rPr>
          <w:rFonts w:eastAsiaTheme="minorHAnsi" w:cs="Times New Roman"/>
          <w:kern w:val="2"/>
          <w:sz w:val="24"/>
          <w:szCs w:val="24"/>
          <w:lang w:val="es-ES"/>
          <w14:ligatures w14:val="standardContextual"/>
        </w:rPr>
      </w:pPr>
      <w:r>
        <w:rPr>
          <w:rFonts w:eastAsiaTheme="minorHAnsi" w:cs="Times New Roman"/>
          <w:kern w:val="2"/>
          <w:sz w:val="24"/>
          <w:szCs w:val="24"/>
          <w:lang w:val="es-ES"/>
          <w14:ligatures w14:val="standardContextual"/>
        </w:rPr>
        <w:lastRenderedPageBreak/>
        <w:t>El reclutamiento de participantes en la mayoría de los ensayos clínicos multicéntricos financiados es competitivo,</w:t>
      </w:r>
      <w:r w:rsidR="006A5ABC">
        <w:rPr>
          <w:rFonts w:eastAsiaTheme="minorHAnsi" w:cs="Times New Roman"/>
          <w:kern w:val="2"/>
          <w:sz w:val="24"/>
          <w:szCs w:val="24"/>
          <w:lang w:val="es-ES"/>
          <w14:ligatures w14:val="standardContextual"/>
        </w:rPr>
        <w:t xml:space="preserve"> por lo que </w:t>
      </w:r>
      <w:r>
        <w:rPr>
          <w:rFonts w:eastAsiaTheme="minorHAnsi" w:cs="Times New Roman"/>
          <w:kern w:val="2"/>
          <w:sz w:val="24"/>
          <w:szCs w:val="24"/>
          <w:lang w:val="es-ES"/>
          <w14:ligatures w14:val="standardContextual"/>
        </w:rPr>
        <w:t>se presiona a los</w:t>
      </w:r>
      <w:r w:rsidR="00F54E37">
        <w:rPr>
          <w:rFonts w:eastAsiaTheme="minorHAnsi" w:cs="Times New Roman"/>
          <w:kern w:val="2"/>
          <w:sz w:val="24"/>
          <w:szCs w:val="24"/>
          <w:lang w:val="es-ES"/>
          <w14:ligatures w14:val="standardContextual"/>
        </w:rPr>
        <w:t xml:space="preserve"> CEI para que aprueben los protocolos rápidamente</w:t>
      </w:r>
      <w:r w:rsidR="00F44FA5">
        <w:rPr>
          <w:rFonts w:eastAsiaTheme="minorHAnsi" w:cs="Times New Roman"/>
          <w:kern w:val="2"/>
          <w:sz w:val="24"/>
          <w:szCs w:val="24"/>
          <w:lang w:val="es-ES"/>
          <w14:ligatures w14:val="standardContextual"/>
        </w:rPr>
        <w:t xml:space="preserve"> y los</w:t>
      </w:r>
      <w:r w:rsidR="00F54E37">
        <w:rPr>
          <w:rFonts w:eastAsiaTheme="minorHAnsi" w:cs="Times New Roman"/>
          <w:kern w:val="2"/>
          <w:sz w:val="24"/>
          <w:szCs w:val="24"/>
          <w:lang w:val="es-ES"/>
          <w14:ligatures w14:val="standardContextual"/>
        </w:rPr>
        <w:t xml:space="preserve"> centros de investigación </w:t>
      </w:r>
      <w:r w:rsidR="006A5ABC">
        <w:rPr>
          <w:rFonts w:eastAsiaTheme="minorHAnsi" w:cs="Times New Roman"/>
          <w:kern w:val="2"/>
          <w:sz w:val="24"/>
          <w:szCs w:val="24"/>
          <w:lang w:val="es-ES"/>
          <w14:ligatures w14:val="standardContextual"/>
        </w:rPr>
        <w:t xml:space="preserve">inicien la inscripción de </w:t>
      </w:r>
      <w:r w:rsidR="00F54E37">
        <w:rPr>
          <w:rFonts w:eastAsiaTheme="minorHAnsi" w:cs="Times New Roman"/>
          <w:kern w:val="2"/>
          <w:sz w:val="24"/>
          <w:szCs w:val="24"/>
          <w:lang w:val="es-ES"/>
          <w14:ligatures w14:val="standardContextual"/>
        </w:rPr>
        <w:t>pacientes lo antes posible</w:t>
      </w:r>
      <w:r w:rsidR="00F44FA5">
        <w:rPr>
          <w:rFonts w:eastAsiaTheme="minorHAnsi" w:cs="Times New Roman"/>
          <w:kern w:val="2"/>
          <w:sz w:val="24"/>
          <w:szCs w:val="24"/>
          <w:lang w:val="es-ES"/>
          <w14:ligatures w14:val="standardContextual"/>
        </w:rPr>
        <w:t xml:space="preserve">. Así, los centros de investigación </w:t>
      </w:r>
      <w:r w:rsidR="006A5ABC">
        <w:rPr>
          <w:rFonts w:eastAsiaTheme="minorHAnsi" w:cs="Times New Roman"/>
          <w:kern w:val="2"/>
          <w:sz w:val="24"/>
          <w:szCs w:val="24"/>
          <w:lang w:val="es-ES"/>
          <w14:ligatures w14:val="standardContextual"/>
        </w:rPr>
        <w:t>maximiza</w:t>
      </w:r>
      <w:r w:rsidR="00F44FA5">
        <w:rPr>
          <w:rFonts w:eastAsiaTheme="minorHAnsi" w:cs="Times New Roman"/>
          <w:kern w:val="2"/>
          <w:sz w:val="24"/>
          <w:szCs w:val="24"/>
          <w:lang w:val="es-ES"/>
          <w14:ligatures w14:val="standardContextual"/>
        </w:rPr>
        <w:t xml:space="preserve">n </w:t>
      </w:r>
      <w:r w:rsidR="006A5ABC">
        <w:rPr>
          <w:rFonts w:eastAsiaTheme="minorHAnsi" w:cs="Times New Roman"/>
          <w:kern w:val="2"/>
          <w:sz w:val="24"/>
          <w:szCs w:val="24"/>
          <w:lang w:val="es-ES"/>
          <w14:ligatures w14:val="standardContextual"/>
        </w:rPr>
        <w:t>el tamaño de la</w:t>
      </w:r>
      <w:r w:rsidR="00F54E37">
        <w:rPr>
          <w:rFonts w:eastAsiaTheme="minorHAnsi" w:cs="Times New Roman"/>
          <w:kern w:val="2"/>
          <w:sz w:val="24"/>
          <w:szCs w:val="24"/>
          <w:lang w:val="es-ES"/>
          <w14:ligatures w14:val="standardContextual"/>
        </w:rPr>
        <w:t xml:space="preserve"> muestra y</w:t>
      </w:r>
      <w:r w:rsidR="006A5ABC">
        <w:rPr>
          <w:rFonts w:eastAsiaTheme="minorHAnsi" w:cs="Times New Roman"/>
          <w:kern w:val="2"/>
          <w:sz w:val="24"/>
          <w:szCs w:val="24"/>
          <w:lang w:val="es-ES"/>
          <w14:ligatures w14:val="standardContextual"/>
        </w:rPr>
        <w:t xml:space="preserve"> </w:t>
      </w:r>
      <w:r w:rsidR="00F54E37">
        <w:rPr>
          <w:rFonts w:eastAsiaTheme="minorHAnsi" w:cs="Times New Roman"/>
          <w:kern w:val="2"/>
          <w:sz w:val="24"/>
          <w:szCs w:val="24"/>
          <w:lang w:val="es-ES"/>
          <w14:ligatures w14:val="standardContextual"/>
        </w:rPr>
        <w:t>los ingresos que reciben por cada pa</w:t>
      </w:r>
      <w:r w:rsidR="00416977">
        <w:rPr>
          <w:rFonts w:eastAsiaTheme="minorHAnsi" w:cs="Times New Roman"/>
          <w:kern w:val="2"/>
          <w:sz w:val="24"/>
          <w:szCs w:val="24"/>
          <w:lang w:val="es-ES"/>
          <w14:ligatures w14:val="standardContextual"/>
        </w:rPr>
        <w:t>rticipante</w:t>
      </w:r>
      <w:r w:rsidR="00F54E37">
        <w:rPr>
          <w:rFonts w:eastAsiaTheme="minorHAnsi" w:cs="Times New Roman"/>
          <w:kern w:val="2"/>
          <w:sz w:val="24"/>
          <w:szCs w:val="24"/>
          <w:lang w:val="es-ES"/>
          <w14:ligatures w14:val="standardContextual"/>
        </w:rPr>
        <w:t xml:space="preserve">.  Consecuentemente, tal como dijeron los participantes en los grupos focales de Colombia y Perú, los CEI </w:t>
      </w:r>
      <w:r w:rsidR="00416977">
        <w:rPr>
          <w:rFonts w:eastAsiaTheme="minorHAnsi" w:cs="Times New Roman"/>
          <w:kern w:val="2"/>
          <w:sz w:val="24"/>
          <w:szCs w:val="24"/>
          <w:lang w:val="es-ES"/>
          <w14:ligatures w14:val="standardContextual"/>
        </w:rPr>
        <w:t xml:space="preserve">tienden a aprobar o rechazar los estudios, pero no negocian cambios </w:t>
      </w:r>
      <w:r w:rsidR="00DD7136">
        <w:rPr>
          <w:rFonts w:eastAsiaTheme="minorHAnsi" w:cs="Times New Roman"/>
          <w:kern w:val="2"/>
          <w:sz w:val="24"/>
          <w:szCs w:val="24"/>
          <w:lang w:val="es-ES"/>
          <w14:ligatures w14:val="standardContextual"/>
        </w:rPr>
        <w:t>al protocolo o al consentimiento informado</w:t>
      </w:r>
      <w:r w:rsidR="006A5ABC">
        <w:rPr>
          <w:rFonts w:eastAsiaTheme="minorHAnsi" w:cs="Times New Roman"/>
          <w:kern w:val="2"/>
          <w:sz w:val="24"/>
          <w:szCs w:val="24"/>
          <w:lang w:val="es-ES"/>
          <w14:ligatures w14:val="standardContextual"/>
        </w:rPr>
        <w:t xml:space="preserve">, </w:t>
      </w:r>
      <w:r w:rsidR="00F44FA5">
        <w:rPr>
          <w:rFonts w:eastAsiaTheme="minorHAnsi" w:cs="Times New Roman"/>
          <w:kern w:val="2"/>
          <w:sz w:val="24"/>
          <w:szCs w:val="24"/>
          <w:lang w:val="es-ES"/>
          <w14:ligatures w14:val="standardContextual"/>
        </w:rPr>
        <w:t xml:space="preserve">y cuando </w:t>
      </w:r>
      <w:r w:rsidR="006A5ABC">
        <w:rPr>
          <w:rFonts w:eastAsiaTheme="minorHAnsi" w:cs="Times New Roman"/>
          <w:kern w:val="2"/>
          <w:sz w:val="24"/>
          <w:szCs w:val="24"/>
          <w:lang w:val="es-ES"/>
          <w14:ligatures w14:val="standardContextual"/>
        </w:rPr>
        <w:t>lo hacen son cambios marginales</w:t>
      </w:r>
      <w:r w:rsidR="00416977">
        <w:rPr>
          <w:rFonts w:eastAsiaTheme="minorHAnsi" w:cs="Times New Roman"/>
          <w:kern w:val="2"/>
          <w:sz w:val="24"/>
          <w:szCs w:val="24"/>
          <w:lang w:val="es-ES"/>
          <w14:ligatures w14:val="standardContextual"/>
        </w:rPr>
        <w:t xml:space="preserve">. </w:t>
      </w:r>
    </w:p>
    <w:p w14:paraId="1C97F345" w14:textId="77777777" w:rsidR="00416977" w:rsidRDefault="00416977" w:rsidP="00AE19B2">
      <w:pPr>
        <w:rPr>
          <w:rFonts w:eastAsiaTheme="minorHAnsi" w:cs="Times New Roman"/>
          <w:kern w:val="2"/>
          <w:sz w:val="24"/>
          <w:szCs w:val="24"/>
          <w:lang w:val="es-ES"/>
          <w14:ligatures w14:val="standardContextual"/>
        </w:rPr>
      </w:pPr>
    </w:p>
    <w:p w14:paraId="0C5C5E5C" w14:textId="78F083F4" w:rsidR="00416977" w:rsidRPr="004C2426" w:rsidRDefault="009277A2" w:rsidP="00AE19B2">
      <w:pPr>
        <w:rPr>
          <w:rFonts w:eastAsiaTheme="minorHAnsi" w:cs="Times New Roman"/>
          <w:kern w:val="2"/>
          <w:sz w:val="24"/>
          <w:szCs w:val="24"/>
          <w:lang w:val="es-MX"/>
          <w14:ligatures w14:val="standardContextual"/>
        </w:rPr>
      </w:pPr>
      <w:r>
        <w:rPr>
          <w:rFonts w:eastAsiaTheme="minorHAnsi" w:cs="Times New Roman"/>
          <w:kern w:val="2"/>
          <w:sz w:val="24"/>
          <w:szCs w:val="24"/>
          <w:lang w:val="es-ES"/>
          <w14:ligatures w14:val="standardContextual"/>
        </w:rPr>
        <w:t>Los representantes en el grupo focal de Perú propusieron</w:t>
      </w:r>
      <w:r w:rsidR="00416977" w:rsidRPr="004C2426">
        <w:rPr>
          <w:rFonts w:eastAsiaTheme="minorHAnsi" w:cs="Times New Roman"/>
          <w:kern w:val="2"/>
          <w:sz w:val="24"/>
          <w:szCs w:val="24"/>
          <w:lang w:val="es-MX"/>
          <w14:ligatures w14:val="standardContextual"/>
        </w:rPr>
        <w:t xml:space="preserve"> </w:t>
      </w:r>
      <w:r>
        <w:rPr>
          <w:rFonts w:eastAsiaTheme="minorHAnsi" w:cs="Times New Roman"/>
          <w:kern w:val="2"/>
          <w:sz w:val="24"/>
          <w:szCs w:val="24"/>
          <w:lang w:val="es-MX"/>
          <w14:ligatures w14:val="standardContextual"/>
        </w:rPr>
        <w:t xml:space="preserve">que los CEI hicieran </w:t>
      </w:r>
      <w:r w:rsidR="00416977" w:rsidRPr="004C2426">
        <w:rPr>
          <w:rFonts w:eastAsiaTheme="minorHAnsi" w:cs="Times New Roman"/>
          <w:kern w:val="2"/>
          <w:sz w:val="24"/>
          <w:szCs w:val="24"/>
          <w:lang w:val="es-MX"/>
          <w14:ligatures w14:val="standardContextual"/>
        </w:rPr>
        <w:t>una revisión conjunta</w:t>
      </w:r>
      <w:r>
        <w:rPr>
          <w:rFonts w:eastAsiaTheme="minorHAnsi" w:cs="Times New Roman"/>
          <w:kern w:val="2"/>
          <w:sz w:val="24"/>
          <w:szCs w:val="24"/>
          <w:lang w:val="es-MX"/>
          <w14:ligatures w14:val="standardContextual"/>
        </w:rPr>
        <w:t xml:space="preserve"> de los protocolos,</w:t>
      </w:r>
      <w:r w:rsidR="00741C9D">
        <w:rPr>
          <w:rFonts w:eastAsiaTheme="minorHAnsi" w:cs="Times New Roman"/>
          <w:kern w:val="2"/>
          <w:sz w:val="24"/>
          <w:szCs w:val="24"/>
          <w:lang w:val="es-MX"/>
          <w14:ligatures w14:val="standardContextual"/>
        </w:rPr>
        <w:t xml:space="preserve"> al menos a nivel de país, </w:t>
      </w:r>
      <w:r>
        <w:rPr>
          <w:rFonts w:eastAsiaTheme="minorHAnsi" w:cs="Times New Roman"/>
          <w:kern w:val="2"/>
          <w:sz w:val="24"/>
          <w:szCs w:val="24"/>
          <w:lang w:val="es-MX"/>
          <w14:ligatures w14:val="standardContextual"/>
        </w:rPr>
        <w:t>lo que podría fortalecer el análisis y evitaría l</w:t>
      </w:r>
      <w:r w:rsidR="00F44FA5">
        <w:rPr>
          <w:rFonts w:eastAsiaTheme="minorHAnsi" w:cs="Times New Roman"/>
          <w:kern w:val="2"/>
          <w:sz w:val="24"/>
          <w:szCs w:val="24"/>
          <w:lang w:val="es-MX"/>
          <w14:ligatures w14:val="standardContextual"/>
        </w:rPr>
        <w:t>os problemas que genera</w:t>
      </w:r>
      <w:r>
        <w:rPr>
          <w:rFonts w:eastAsiaTheme="minorHAnsi" w:cs="Times New Roman"/>
          <w:kern w:val="2"/>
          <w:sz w:val="24"/>
          <w:szCs w:val="24"/>
          <w:lang w:val="es-MX"/>
          <w14:ligatures w14:val="standardContextual"/>
        </w:rPr>
        <w:t xml:space="preserve"> la inscripción competitiva en los ensayos clínicos, ya que </w:t>
      </w:r>
      <w:r w:rsidR="00F44FA5">
        <w:rPr>
          <w:rFonts w:eastAsiaTheme="minorHAnsi" w:cs="Times New Roman"/>
          <w:kern w:val="2"/>
          <w:sz w:val="24"/>
          <w:szCs w:val="24"/>
          <w:lang w:val="es-MX"/>
          <w14:ligatures w14:val="standardContextual"/>
        </w:rPr>
        <w:t>los protocolos se</w:t>
      </w:r>
      <w:r>
        <w:rPr>
          <w:rFonts w:eastAsiaTheme="minorHAnsi" w:cs="Times New Roman"/>
          <w:kern w:val="2"/>
          <w:sz w:val="24"/>
          <w:szCs w:val="24"/>
          <w:lang w:val="es-MX"/>
          <w14:ligatures w14:val="standardContextual"/>
        </w:rPr>
        <w:t xml:space="preserve"> aprobarían al mismo tiempo en todos los centros participantes</w:t>
      </w:r>
      <w:r w:rsidR="00416977" w:rsidRPr="004C2426">
        <w:rPr>
          <w:rFonts w:eastAsiaTheme="minorHAnsi" w:cs="Times New Roman"/>
          <w:kern w:val="2"/>
          <w:sz w:val="24"/>
          <w:szCs w:val="24"/>
          <w:lang w:val="es-MX"/>
          <w14:ligatures w14:val="standardContextual"/>
        </w:rPr>
        <w:t>:</w:t>
      </w:r>
    </w:p>
    <w:p w14:paraId="4E9C9D0D" w14:textId="77777777" w:rsidR="00416977" w:rsidRPr="004C2426" w:rsidRDefault="00416977" w:rsidP="00AE19B2">
      <w:pPr>
        <w:rPr>
          <w:rFonts w:eastAsiaTheme="minorHAnsi" w:cs="Times New Roman"/>
          <w:kern w:val="2"/>
          <w:sz w:val="24"/>
          <w:szCs w:val="24"/>
          <w:lang w:val="es-MX"/>
          <w14:ligatures w14:val="standardContextual"/>
        </w:rPr>
      </w:pPr>
    </w:p>
    <w:p w14:paraId="6941ED50" w14:textId="77777777" w:rsidR="00416977" w:rsidRPr="004C2426" w:rsidRDefault="00416977" w:rsidP="00AE19B2">
      <w:pPr>
        <w:ind w:left="540"/>
        <w:rPr>
          <w:rFonts w:eastAsiaTheme="minorHAnsi" w:cs="Times New Roman"/>
          <w:i/>
          <w:iCs/>
          <w:kern w:val="2"/>
          <w:sz w:val="24"/>
          <w:szCs w:val="24"/>
          <w:lang w:val="es-MX"/>
          <w14:ligatures w14:val="standardContextual"/>
        </w:rPr>
      </w:pPr>
      <w:r w:rsidRPr="004C2426">
        <w:rPr>
          <w:rFonts w:eastAsiaTheme="minorHAnsi" w:cs="Times New Roman"/>
          <w:i/>
          <w:iCs/>
          <w:kern w:val="2"/>
          <w:sz w:val="24"/>
          <w:szCs w:val="24"/>
          <w:lang w:val="es-MX"/>
          <w14:ligatures w14:val="standardContextual"/>
        </w:rPr>
        <w:t>“El tema es lo que en muchas o varias oportunidades hemos visto. El estudio revisado por el comité A, B, C y D. Fue aprobado en la mayoría y el otro comité le observó la coma, el punto, la redacción; entonces</w:t>
      </w:r>
      <w:r w:rsidR="00DD7136">
        <w:rPr>
          <w:rFonts w:eastAsiaTheme="minorHAnsi" w:cs="Times New Roman"/>
          <w:i/>
          <w:iCs/>
          <w:kern w:val="2"/>
          <w:sz w:val="24"/>
          <w:szCs w:val="24"/>
          <w:lang w:val="es-MX"/>
          <w14:ligatures w14:val="standardContextual"/>
        </w:rPr>
        <w:t xml:space="preserve"> </w:t>
      </w:r>
      <w:r w:rsidRPr="004C2426">
        <w:rPr>
          <w:rFonts w:eastAsiaTheme="minorHAnsi" w:cs="Times New Roman"/>
          <w:i/>
          <w:iCs/>
          <w:kern w:val="2"/>
          <w:sz w:val="24"/>
          <w:szCs w:val="24"/>
          <w:lang w:val="es-MX"/>
          <w14:ligatures w14:val="standardContextual"/>
        </w:rPr>
        <w:t xml:space="preserve">cuál era la propuesta que una vez se nos ocurrió pensar en la Red de Comités, dijimos: </w:t>
      </w:r>
    </w:p>
    <w:p w14:paraId="2139FDFE" w14:textId="77777777" w:rsidR="00416977" w:rsidRPr="004C2426" w:rsidRDefault="00416977" w:rsidP="00AE19B2">
      <w:pPr>
        <w:ind w:left="360"/>
        <w:rPr>
          <w:rFonts w:eastAsiaTheme="minorHAnsi" w:cs="Times New Roman"/>
          <w:i/>
          <w:iCs/>
          <w:kern w:val="2"/>
          <w:sz w:val="24"/>
          <w:szCs w:val="24"/>
          <w:lang w:val="es-MX"/>
          <w14:ligatures w14:val="standardContextual"/>
        </w:rPr>
      </w:pPr>
    </w:p>
    <w:p w14:paraId="48D1AA47" w14:textId="77777777" w:rsidR="00416977" w:rsidRPr="004C2426" w:rsidRDefault="00416977" w:rsidP="00AE19B2">
      <w:pPr>
        <w:ind w:left="540"/>
        <w:rPr>
          <w:rFonts w:eastAsiaTheme="minorHAnsi" w:cs="Times New Roman"/>
          <w:i/>
          <w:iCs/>
          <w:kern w:val="2"/>
          <w:sz w:val="24"/>
          <w:szCs w:val="24"/>
          <w:lang w:val="es-MX"/>
          <w14:ligatures w14:val="standardContextual"/>
        </w:rPr>
      </w:pPr>
      <w:r w:rsidRPr="004C2426">
        <w:rPr>
          <w:rFonts w:eastAsiaTheme="minorHAnsi" w:cs="Times New Roman"/>
          <w:i/>
          <w:iCs/>
          <w:kern w:val="2"/>
          <w:sz w:val="24"/>
          <w:szCs w:val="24"/>
          <w:lang w:val="es-MX"/>
          <w14:ligatures w14:val="standardContextual"/>
        </w:rPr>
        <w:t xml:space="preserve">¿Qué posibilidad habría de que la revisión sea de modo conjunta? Ahora tenemos la tecnología, los comités que van a ver ese protocolo, bueno deciden, el día tal vamos a revisar el protocolo todos juntos. Todos lo estudiamos, todos nos juntamos; hacemos las observaciones conjuntas, sacamos una conclusión y el protocolo pasa. </w:t>
      </w:r>
    </w:p>
    <w:p w14:paraId="2E7E37B1" w14:textId="77777777" w:rsidR="00416977" w:rsidRPr="004C2426" w:rsidRDefault="00416977" w:rsidP="00AE19B2">
      <w:pPr>
        <w:ind w:left="540"/>
        <w:rPr>
          <w:rFonts w:eastAsiaTheme="minorHAnsi" w:cs="Times New Roman"/>
          <w:i/>
          <w:iCs/>
          <w:kern w:val="2"/>
          <w:sz w:val="24"/>
          <w:szCs w:val="24"/>
          <w:lang w:val="es-MX"/>
          <w14:ligatures w14:val="standardContextual"/>
        </w:rPr>
      </w:pPr>
    </w:p>
    <w:p w14:paraId="3B2B493C" w14:textId="77777777" w:rsidR="00416977" w:rsidRPr="004C2426" w:rsidRDefault="00416977" w:rsidP="00AE19B2">
      <w:pPr>
        <w:ind w:left="540"/>
        <w:rPr>
          <w:rFonts w:eastAsiaTheme="minorHAnsi" w:cs="Times New Roman"/>
          <w:i/>
          <w:iCs/>
          <w:kern w:val="2"/>
          <w:sz w:val="24"/>
          <w:szCs w:val="24"/>
          <w:lang w:val="es-MX"/>
          <w14:ligatures w14:val="standardContextual"/>
        </w:rPr>
      </w:pPr>
      <w:r w:rsidRPr="004C2426">
        <w:rPr>
          <w:rFonts w:eastAsiaTheme="minorHAnsi" w:cs="Times New Roman"/>
          <w:i/>
          <w:iCs/>
          <w:kern w:val="2"/>
          <w:sz w:val="24"/>
          <w:szCs w:val="24"/>
          <w:lang w:val="es-MX"/>
          <w14:ligatures w14:val="standardContextual"/>
        </w:rPr>
        <w:t xml:space="preserve">También estoy de acuerdo a que muchos ojos tienen más posibilidad de detectar por ahí alguna cosa, pero cosas que sean relevantes”. </w:t>
      </w:r>
    </w:p>
    <w:p w14:paraId="2676DC5D" w14:textId="77777777" w:rsidR="004E4802" w:rsidRDefault="004E4802" w:rsidP="00AE19B2">
      <w:pPr>
        <w:rPr>
          <w:rFonts w:eastAsiaTheme="minorHAnsi" w:cs="Times New Roman"/>
          <w:kern w:val="2"/>
          <w:sz w:val="24"/>
          <w:szCs w:val="24"/>
          <w:lang w:val="es-MX"/>
          <w14:ligatures w14:val="standardContextual"/>
        </w:rPr>
      </w:pPr>
    </w:p>
    <w:p w14:paraId="34AA9882" w14:textId="3E03206E" w:rsidR="006A5ABC" w:rsidRDefault="00436261" w:rsidP="00AE19B2">
      <w:pPr>
        <w:rPr>
          <w:rFonts w:eastAsiaTheme="minorHAnsi" w:cs="Times New Roman"/>
          <w:kern w:val="2"/>
          <w:sz w:val="24"/>
          <w:szCs w:val="24"/>
          <w:lang w:val="es-MX"/>
          <w14:ligatures w14:val="standardContextual"/>
        </w:rPr>
      </w:pPr>
      <w:r>
        <w:rPr>
          <w:rFonts w:eastAsiaTheme="minorHAnsi" w:cs="Times New Roman"/>
          <w:kern w:val="2"/>
          <w:sz w:val="24"/>
          <w:szCs w:val="24"/>
          <w:lang w:val="es-MX"/>
          <w14:ligatures w14:val="standardContextual"/>
        </w:rPr>
        <w:t xml:space="preserve">Este proceso centralizado también permitiría hacer los cambios necesarios a las formas de consentimiento informado, y se debería valorar si esa labor </w:t>
      </w:r>
      <w:r w:rsidR="00F44FA5">
        <w:rPr>
          <w:rFonts w:eastAsiaTheme="minorHAnsi" w:cs="Times New Roman"/>
          <w:kern w:val="2"/>
          <w:sz w:val="24"/>
          <w:szCs w:val="24"/>
          <w:lang w:val="es-MX"/>
          <w14:ligatures w14:val="standardContextual"/>
        </w:rPr>
        <w:t>se puede</w:t>
      </w:r>
      <w:r>
        <w:rPr>
          <w:rFonts w:eastAsiaTheme="minorHAnsi" w:cs="Times New Roman"/>
          <w:kern w:val="2"/>
          <w:sz w:val="24"/>
          <w:szCs w:val="24"/>
          <w:lang w:val="es-MX"/>
          <w14:ligatures w14:val="standardContextual"/>
        </w:rPr>
        <w:t xml:space="preserve"> delegar a técnicos en comunicación, que</w:t>
      </w:r>
      <w:r w:rsidR="006A5ABC">
        <w:rPr>
          <w:rFonts w:eastAsiaTheme="minorHAnsi" w:cs="Times New Roman"/>
          <w:kern w:val="2"/>
          <w:sz w:val="24"/>
          <w:szCs w:val="24"/>
          <w:lang w:val="es-MX"/>
          <w14:ligatures w14:val="standardContextual"/>
        </w:rPr>
        <w:t xml:space="preserve"> – tal como indicó uno de los entrevistados-</w:t>
      </w:r>
      <w:r>
        <w:rPr>
          <w:rFonts w:eastAsiaTheme="minorHAnsi" w:cs="Times New Roman"/>
          <w:kern w:val="2"/>
          <w:sz w:val="24"/>
          <w:szCs w:val="24"/>
          <w:lang w:val="es-MX"/>
          <w14:ligatures w14:val="standardContextual"/>
        </w:rPr>
        <w:t xml:space="preserve"> deben estar mejor preparados para cumplir es</w:t>
      </w:r>
      <w:r w:rsidR="00F44FA5">
        <w:rPr>
          <w:rFonts w:eastAsiaTheme="minorHAnsi" w:cs="Times New Roman"/>
          <w:kern w:val="2"/>
          <w:sz w:val="24"/>
          <w:szCs w:val="24"/>
          <w:lang w:val="es-MX"/>
          <w14:ligatures w14:val="standardContextual"/>
        </w:rPr>
        <w:t>t</w:t>
      </w:r>
      <w:r>
        <w:rPr>
          <w:rFonts w:eastAsiaTheme="minorHAnsi" w:cs="Times New Roman"/>
          <w:kern w:val="2"/>
          <w:sz w:val="24"/>
          <w:szCs w:val="24"/>
          <w:lang w:val="es-MX"/>
          <w14:ligatures w14:val="standardContextual"/>
        </w:rPr>
        <w:t>a labor adecuadamente.</w:t>
      </w:r>
    </w:p>
    <w:p w14:paraId="17A742D8" w14:textId="77777777" w:rsidR="00436261" w:rsidRDefault="00436261" w:rsidP="00AE19B2">
      <w:pPr>
        <w:rPr>
          <w:rFonts w:eastAsiaTheme="minorHAnsi" w:cs="Times New Roman"/>
          <w:kern w:val="2"/>
          <w:sz w:val="24"/>
          <w:szCs w:val="24"/>
          <w:lang w:val="es-MX"/>
          <w14:ligatures w14:val="standardContextual"/>
        </w:rPr>
      </w:pPr>
    </w:p>
    <w:p w14:paraId="750C71BF" w14:textId="28474E9F" w:rsidR="006A5ABC" w:rsidRDefault="00436261" w:rsidP="00AE19B2">
      <w:pPr>
        <w:rPr>
          <w:rFonts w:eastAsiaTheme="minorHAnsi" w:cs="Times New Roman"/>
          <w:kern w:val="2"/>
          <w:sz w:val="24"/>
          <w:szCs w:val="24"/>
          <w:lang w:val="es-ES"/>
          <w14:ligatures w14:val="standardContextual"/>
        </w:rPr>
      </w:pPr>
      <w:r>
        <w:rPr>
          <w:rFonts w:eastAsiaTheme="minorHAnsi" w:cs="Times New Roman"/>
          <w:kern w:val="2"/>
          <w:sz w:val="24"/>
          <w:szCs w:val="24"/>
          <w:lang w:val="es-ES"/>
          <w14:ligatures w14:val="standardContextual"/>
        </w:rPr>
        <w:t xml:space="preserve">Este modelo no elimina la función del representante de la comunidad, pero sí la transforma. </w:t>
      </w:r>
    </w:p>
    <w:p w14:paraId="529FEBD9" w14:textId="5C27C59D" w:rsidR="006A5ABC" w:rsidRDefault="006A5ABC" w:rsidP="00AE19B2">
      <w:pPr>
        <w:rPr>
          <w:rFonts w:eastAsiaTheme="minorHAnsi" w:cs="Times New Roman"/>
          <w:kern w:val="2"/>
          <w:sz w:val="24"/>
          <w:szCs w:val="24"/>
          <w:lang w:val="es-ES"/>
          <w14:ligatures w14:val="standardContextual"/>
        </w:rPr>
      </w:pPr>
    </w:p>
    <w:p w14:paraId="7B7C5A88" w14:textId="356D71B1" w:rsidR="00C124D2" w:rsidRDefault="006A5ABC" w:rsidP="00AE19B2">
      <w:pPr>
        <w:rPr>
          <w:rFonts w:eastAsiaTheme="minorHAnsi" w:cs="Times New Roman"/>
          <w:kern w:val="2"/>
          <w:sz w:val="24"/>
          <w:szCs w:val="24"/>
          <w:lang w:val="es-ES"/>
          <w14:ligatures w14:val="standardContextual"/>
        </w:rPr>
      </w:pPr>
      <w:r>
        <w:rPr>
          <w:rFonts w:eastAsiaTheme="minorHAnsi" w:cs="Times New Roman"/>
          <w:kern w:val="2"/>
          <w:sz w:val="24"/>
          <w:szCs w:val="24"/>
          <w:lang w:val="es-ES"/>
          <w14:ligatures w14:val="standardContextual"/>
        </w:rPr>
        <w:t>Uno de los hallazgos de este estudio, que no se ha presentado en este artículo</w:t>
      </w:r>
      <w:r w:rsidR="004D5758">
        <w:rPr>
          <w:rFonts w:eastAsiaTheme="minorHAnsi" w:cs="Times New Roman"/>
          <w:kern w:val="2"/>
          <w:sz w:val="24"/>
          <w:szCs w:val="24"/>
          <w:lang w:val="es-ES"/>
          <w14:ligatures w14:val="standardContextual"/>
        </w:rPr>
        <w:t xml:space="preserve">, pero si se menciona en los informes </w:t>
      </w:r>
      <w:r w:rsidR="004D5758" w:rsidRPr="00C54566">
        <w:rPr>
          <w:rFonts w:eastAsiaTheme="minorHAnsi" w:cs="Times New Roman"/>
          <w:kern w:val="2"/>
          <w:sz w:val="24"/>
          <w:szCs w:val="24"/>
          <w:lang w:val="es-ES"/>
          <w14:ligatures w14:val="standardContextual"/>
        </w:rPr>
        <w:t>(Fuentes et al, 2020 y 2024; Duque-Zea et al, 2022; Homedes y Ugalde 2021a y 2021b; Hernández-Ibarra et al</w:t>
      </w:r>
      <w:r w:rsidR="00322D5F">
        <w:rPr>
          <w:rFonts w:eastAsiaTheme="minorHAnsi" w:cs="Times New Roman"/>
          <w:kern w:val="2"/>
          <w:sz w:val="24"/>
          <w:szCs w:val="24"/>
          <w:lang w:val="es-ES"/>
          <w14:ligatures w14:val="standardContextual"/>
        </w:rPr>
        <w:t>,</w:t>
      </w:r>
      <w:r w:rsidR="004D5758" w:rsidRPr="00C54566">
        <w:rPr>
          <w:rFonts w:eastAsiaTheme="minorHAnsi" w:cs="Times New Roman"/>
          <w:kern w:val="2"/>
          <w:sz w:val="24"/>
          <w:szCs w:val="24"/>
          <w:lang w:val="es-ES"/>
          <w14:ligatures w14:val="standardContextual"/>
        </w:rPr>
        <w:t xml:space="preserve"> 2023)</w:t>
      </w:r>
      <w:r w:rsidR="004D5758">
        <w:rPr>
          <w:rFonts w:eastAsiaTheme="minorHAnsi" w:cs="Times New Roman"/>
          <w:kern w:val="2"/>
          <w:sz w:val="24"/>
          <w:szCs w:val="24"/>
          <w:lang w:val="es-ES"/>
          <w14:ligatures w14:val="standardContextual"/>
        </w:rPr>
        <w:t xml:space="preserve"> </w:t>
      </w:r>
      <w:r>
        <w:rPr>
          <w:rFonts w:eastAsiaTheme="minorHAnsi" w:cs="Times New Roman"/>
          <w:kern w:val="2"/>
          <w:sz w:val="24"/>
          <w:szCs w:val="24"/>
          <w:lang w:val="es-ES"/>
          <w14:ligatures w14:val="standardContextual"/>
        </w:rPr>
        <w:t xml:space="preserve">es que los CEI no pueden cumplir con su función de verificar que los participantes </w:t>
      </w:r>
      <w:r w:rsidR="00F44FA5">
        <w:rPr>
          <w:rFonts w:eastAsiaTheme="minorHAnsi" w:cs="Times New Roman"/>
          <w:kern w:val="2"/>
          <w:sz w:val="24"/>
          <w:szCs w:val="24"/>
          <w:lang w:val="es-ES"/>
          <w14:ligatures w14:val="standardContextual"/>
        </w:rPr>
        <w:t xml:space="preserve">han entendido el </w:t>
      </w:r>
      <w:r>
        <w:rPr>
          <w:rFonts w:eastAsiaTheme="minorHAnsi" w:cs="Times New Roman"/>
          <w:kern w:val="2"/>
          <w:sz w:val="24"/>
          <w:szCs w:val="24"/>
          <w:lang w:val="es-ES"/>
          <w14:ligatures w14:val="standardContextual"/>
        </w:rPr>
        <w:t>consentimiento informado</w:t>
      </w:r>
      <w:r w:rsidR="004D5758">
        <w:rPr>
          <w:rFonts w:eastAsiaTheme="minorHAnsi" w:cs="Times New Roman"/>
          <w:kern w:val="2"/>
          <w:sz w:val="24"/>
          <w:szCs w:val="24"/>
          <w:lang w:val="es-ES"/>
          <w14:ligatures w14:val="standardContextual"/>
        </w:rPr>
        <w:t>, ni se comunican con ellos a lo largo del estudio porque no tienen tiempo</w:t>
      </w:r>
      <w:r w:rsidR="00F44FA5">
        <w:rPr>
          <w:rFonts w:eastAsiaTheme="minorHAnsi" w:cs="Times New Roman"/>
          <w:kern w:val="2"/>
          <w:sz w:val="24"/>
          <w:szCs w:val="24"/>
          <w:lang w:val="es-ES"/>
          <w14:ligatures w14:val="standardContextual"/>
        </w:rPr>
        <w:t>, ni recursos para hacerlo</w:t>
      </w:r>
      <w:r w:rsidR="004D5758">
        <w:rPr>
          <w:rFonts w:eastAsiaTheme="minorHAnsi" w:cs="Times New Roman"/>
          <w:kern w:val="2"/>
          <w:sz w:val="24"/>
          <w:szCs w:val="24"/>
          <w:lang w:val="es-ES"/>
          <w14:ligatures w14:val="standardContextual"/>
        </w:rPr>
        <w:t xml:space="preserve">. Sin embargo, la gran mayoría de </w:t>
      </w:r>
      <w:r w:rsidR="00436261">
        <w:rPr>
          <w:rFonts w:eastAsiaTheme="minorHAnsi" w:cs="Times New Roman"/>
          <w:kern w:val="2"/>
          <w:sz w:val="24"/>
          <w:szCs w:val="24"/>
          <w:lang w:val="es-ES"/>
          <w14:ligatures w14:val="standardContextual"/>
        </w:rPr>
        <w:t>los</w:t>
      </w:r>
      <w:r w:rsidR="00F44FA5">
        <w:rPr>
          <w:rFonts w:eastAsiaTheme="minorHAnsi" w:cs="Times New Roman"/>
          <w:kern w:val="2"/>
          <w:sz w:val="24"/>
          <w:szCs w:val="24"/>
          <w:lang w:val="es-ES"/>
          <w14:ligatures w14:val="standardContextual"/>
        </w:rPr>
        <w:t xml:space="preserve"> </w:t>
      </w:r>
      <w:r w:rsidR="00436261">
        <w:rPr>
          <w:rFonts w:eastAsiaTheme="minorHAnsi" w:cs="Times New Roman"/>
          <w:kern w:val="2"/>
          <w:sz w:val="24"/>
          <w:szCs w:val="24"/>
          <w:lang w:val="es-ES"/>
          <w14:ligatures w14:val="standardContextual"/>
        </w:rPr>
        <w:t xml:space="preserve">entrevistados expresaron interés </w:t>
      </w:r>
      <w:r w:rsidR="00F44FA5">
        <w:rPr>
          <w:rFonts w:eastAsiaTheme="minorHAnsi" w:cs="Times New Roman"/>
          <w:kern w:val="2"/>
          <w:sz w:val="24"/>
          <w:szCs w:val="24"/>
          <w:lang w:val="es-ES"/>
          <w14:ligatures w14:val="standardContextual"/>
        </w:rPr>
        <w:t>en que los CEI tuviera</w:t>
      </w:r>
      <w:r w:rsidR="00436261">
        <w:rPr>
          <w:rFonts w:eastAsiaTheme="minorHAnsi" w:cs="Times New Roman"/>
          <w:kern w:val="2"/>
          <w:sz w:val="24"/>
          <w:szCs w:val="24"/>
          <w:lang w:val="es-ES"/>
          <w14:ligatures w14:val="standardContextual"/>
        </w:rPr>
        <w:t xml:space="preserve"> m</w:t>
      </w:r>
      <w:r w:rsidR="00DD7136">
        <w:rPr>
          <w:rFonts w:eastAsiaTheme="minorHAnsi" w:cs="Times New Roman"/>
          <w:kern w:val="2"/>
          <w:sz w:val="24"/>
          <w:szCs w:val="24"/>
          <w:lang w:val="es-ES"/>
          <w14:ligatures w14:val="standardContextual"/>
        </w:rPr>
        <w:t>ás</w:t>
      </w:r>
      <w:r w:rsidR="00436261">
        <w:rPr>
          <w:rFonts w:eastAsiaTheme="minorHAnsi" w:cs="Times New Roman"/>
          <w:kern w:val="2"/>
          <w:sz w:val="24"/>
          <w:szCs w:val="24"/>
          <w:lang w:val="es-ES"/>
          <w14:ligatures w14:val="standardContextual"/>
        </w:rPr>
        <w:t xml:space="preserve"> contacto con los participantes, siempre que </w:t>
      </w:r>
      <w:r w:rsidR="004D5758">
        <w:rPr>
          <w:rFonts w:eastAsiaTheme="minorHAnsi" w:cs="Times New Roman"/>
          <w:kern w:val="2"/>
          <w:sz w:val="24"/>
          <w:szCs w:val="24"/>
          <w:lang w:val="es-ES"/>
          <w14:ligatures w14:val="standardContextual"/>
        </w:rPr>
        <w:t>contaran con el personal necesario</w:t>
      </w:r>
      <w:r w:rsidR="00F44FA5">
        <w:rPr>
          <w:rFonts w:eastAsiaTheme="minorHAnsi" w:cs="Times New Roman"/>
          <w:kern w:val="2"/>
          <w:sz w:val="24"/>
          <w:szCs w:val="24"/>
          <w:lang w:val="es-ES"/>
          <w14:ligatures w14:val="standardContextual"/>
        </w:rPr>
        <w:t>, la remuneración adecuada,</w:t>
      </w:r>
      <w:r w:rsidR="004D5758">
        <w:rPr>
          <w:rFonts w:eastAsiaTheme="minorHAnsi" w:cs="Times New Roman"/>
          <w:kern w:val="2"/>
          <w:sz w:val="24"/>
          <w:szCs w:val="24"/>
          <w:lang w:val="es-ES"/>
          <w14:ligatures w14:val="standardContextual"/>
        </w:rPr>
        <w:t xml:space="preserve"> y </w:t>
      </w:r>
      <w:r w:rsidR="00436261">
        <w:rPr>
          <w:rFonts w:eastAsiaTheme="minorHAnsi" w:cs="Times New Roman"/>
          <w:kern w:val="2"/>
          <w:sz w:val="24"/>
          <w:szCs w:val="24"/>
          <w:lang w:val="es-ES"/>
          <w14:ligatures w14:val="standardContextual"/>
        </w:rPr>
        <w:t>el entrenamiento para hacerl</w:t>
      </w:r>
      <w:r w:rsidR="004D5758">
        <w:rPr>
          <w:rFonts w:eastAsiaTheme="minorHAnsi" w:cs="Times New Roman"/>
          <w:kern w:val="2"/>
          <w:sz w:val="24"/>
          <w:szCs w:val="24"/>
          <w:lang w:val="es-ES"/>
          <w14:ligatures w14:val="standardContextual"/>
        </w:rPr>
        <w:t>o</w:t>
      </w:r>
      <w:r w:rsidR="00436261">
        <w:rPr>
          <w:rFonts w:eastAsiaTheme="minorHAnsi" w:cs="Times New Roman"/>
          <w:kern w:val="2"/>
          <w:sz w:val="24"/>
          <w:szCs w:val="24"/>
          <w:lang w:val="es-ES"/>
          <w14:ligatures w14:val="standardContextual"/>
        </w:rPr>
        <w:t xml:space="preserve">. </w:t>
      </w:r>
      <w:r w:rsidR="00FF6DB8">
        <w:rPr>
          <w:rFonts w:eastAsiaTheme="minorHAnsi" w:cs="Times New Roman"/>
          <w:kern w:val="2"/>
          <w:sz w:val="24"/>
          <w:szCs w:val="24"/>
          <w:lang w:val="es-ES"/>
          <w14:ligatures w14:val="standardContextual"/>
        </w:rPr>
        <w:t xml:space="preserve">Esta tarea podría recaer en los representantes de la comunidad, quiénes </w:t>
      </w:r>
      <w:r w:rsidR="00C124D2">
        <w:rPr>
          <w:rFonts w:eastAsiaTheme="minorHAnsi" w:cs="Times New Roman"/>
          <w:kern w:val="2"/>
          <w:sz w:val="24"/>
          <w:szCs w:val="24"/>
          <w:lang w:val="es-ES"/>
          <w14:ligatures w14:val="standardContextual"/>
        </w:rPr>
        <w:t xml:space="preserve">fungirían como </w:t>
      </w:r>
      <w:r w:rsidR="00436261">
        <w:rPr>
          <w:rFonts w:eastAsiaTheme="minorHAnsi" w:cs="Times New Roman"/>
          <w:kern w:val="2"/>
          <w:sz w:val="24"/>
          <w:szCs w:val="24"/>
          <w:lang w:val="es-ES"/>
          <w14:ligatures w14:val="standardContextual"/>
        </w:rPr>
        <w:t>acompañante</w:t>
      </w:r>
      <w:r w:rsidR="00C124D2">
        <w:rPr>
          <w:rFonts w:eastAsiaTheme="minorHAnsi" w:cs="Times New Roman"/>
          <w:kern w:val="2"/>
          <w:sz w:val="24"/>
          <w:szCs w:val="24"/>
          <w:lang w:val="es-ES"/>
          <w14:ligatures w14:val="standardContextual"/>
        </w:rPr>
        <w:t>s</w:t>
      </w:r>
      <w:r w:rsidR="00436261">
        <w:rPr>
          <w:rFonts w:eastAsiaTheme="minorHAnsi" w:cs="Times New Roman"/>
          <w:kern w:val="2"/>
          <w:sz w:val="24"/>
          <w:szCs w:val="24"/>
          <w:lang w:val="es-ES"/>
          <w14:ligatures w14:val="standardContextual"/>
        </w:rPr>
        <w:t xml:space="preserve"> de</w:t>
      </w:r>
      <w:r w:rsidR="00C124D2">
        <w:rPr>
          <w:rFonts w:eastAsiaTheme="minorHAnsi" w:cs="Times New Roman"/>
          <w:kern w:val="2"/>
          <w:sz w:val="24"/>
          <w:szCs w:val="24"/>
          <w:lang w:val="es-ES"/>
          <w14:ligatures w14:val="standardContextual"/>
        </w:rPr>
        <w:t xml:space="preserve"> los</w:t>
      </w:r>
      <w:r w:rsidR="00436261">
        <w:rPr>
          <w:rFonts w:eastAsiaTheme="minorHAnsi" w:cs="Times New Roman"/>
          <w:kern w:val="2"/>
          <w:sz w:val="24"/>
          <w:szCs w:val="24"/>
          <w:lang w:val="es-ES"/>
          <w14:ligatures w14:val="standardContextual"/>
        </w:rPr>
        <w:t xml:space="preserve"> participante</w:t>
      </w:r>
      <w:r w:rsidR="00C124D2">
        <w:rPr>
          <w:rFonts w:eastAsiaTheme="minorHAnsi" w:cs="Times New Roman"/>
          <w:kern w:val="2"/>
          <w:sz w:val="24"/>
          <w:szCs w:val="24"/>
          <w:lang w:val="es-ES"/>
          <w14:ligatures w14:val="standardContextual"/>
        </w:rPr>
        <w:t>s.</w:t>
      </w:r>
    </w:p>
    <w:p w14:paraId="50E7DA36" w14:textId="77777777" w:rsidR="00C124D2" w:rsidRDefault="00C124D2" w:rsidP="00AE19B2">
      <w:pPr>
        <w:rPr>
          <w:rFonts w:eastAsiaTheme="minorHAnsi" w:cs="Times New Roman"/>
          <w:kern w:val="2"/>
          <w:sz w:val="24"/>
          <w:szCs w:val="24"/>
          <w:lang w:val="es-ES"/>
          <w14:ligatures w14:val="standardContextual"/>
        </w:rPr>
      </w:pPr>
    </w:p>
    <w:p w14:paraId="109FEA98" w14:textId="53EA43BE" w:rsidR="003C040C" w:rsidRDefault="00C124D2" w:rsidP="003C040C">
      <w:pPr>
        <w:rPr>
          <w:rFonts w:eastAsiaTheme="minorHAnsi" w:cs="Times New Roman"/>
          <w:kern w:val="2"/>
          <w:sz w:val="24"/>
          <w:szCs w:val="24"/>
          <w:lang w:val="es-ES"/>
          <w14:ligatures w14:val="standardContextual"/>
        </w:rPr>
      </w:pPr>
      <w:r>
        <w:rPr>
          <w:rFonts w:eastAsiaTheme="minorHAnsi" w:cs="Times New Roman"/>
          <w:kern w:val="2"/>
          <w:sz w:val="24"/>
          <w:szCs w:val="24"/>
          <w:lang w:val="es-ES"/>
          <w14:ligatures w14:val="standardContextual"/>
        </w:rPr>
        <w:t xml:space="preserve">Tal como ya describió Minaya et al (2017), estos acompañantes </w:t>
      </w:r>
      <w:r w:rsidR="00436261">
        <w:rPr>
          <w:rFonts w:eastAsiaTheme="minorHAnsi" w:cs="Times New Roman"/>
          <w:kern w:val="2"/>
          <w:sz w:val="24"/>
          <w:szCs w:val="24"/>
          <w:lang w:val="es-ES"/>
          <w14:ligatures w14:val="standardContextual"/>
        </w:rPr>
        <w:t>verificaría</w:t>
      </w:r>
      <w:r>
        <w:rPr>
          <w:rFonts w:eastAsiaTheme="minorHAnsi" w:cs="Times New Roman"/>
          <w:kern w:val="2"/>
          <w:sz w:val="24"/>
          <w:szCs w:val="24"/>
          <w:lang w:val="es-ES"/>
          <w14:ligatures w14:val="standardContextual"/>
        </w:rPr>
        <w:t>n</w:t>
      </w:r>
      <w:r w:rsidR="00436261">
        <w:rPr>
          <w:rFonts w:eastAsiaTheme="minorHAnsi" w:cs="Times New Roman"/>
          <w:kern w:val="2"/>
          <w:sz w:val="24"/>
          <w:szCs w:val="24"/>
          <w:lang w:val="es-ES"/>
          <w14:ligatures w14:val="standardContextual"/>
        </w:rPr>
        <w:t xml:space="preserve"> que </w:t>
      </w:r>
      <w:r>
        <w:rPr>
          <w:rFonts w:eastAsiaTheme="minorHAnsi" w:cs="Times New Roman"/>
          <w:kern w:val="2"/>
          <w:sz w:val="24"/>
          <w:szCs w:val="24"/>
          <w:lang w:val="es-ES"/>
          <w14:ligatures w14:val="standardContextual"/>
        </w:rPr>
        <w:t>los participantes han entendido</w:t>
      </w:r>
      <w:r w:rsidR="00436261">
        <w:rPr>
          <w:rFonts w:eastAsiaTheme="minorHAnsi" w:cs="Times New Roman"/>
          <w:kern w:val="2"/>
          <w:sz w:val="24"/>
          <w:szCs w:val="24"/>
          <w:lang w:val="es-ES"/>
          <w14:ligatures w14:val="standardContextual"/>
        </w:rPr>
        <w:t xml:space="preserve"> el consentimiento informado</w:t>
      </w:r>
      <w:r w:rsidR="00AE19B2">
        <w:rPr>
          <w:rFonts w:eastAsiaTheme="minorHAnsi" w:cs="Times New Roman"/>
          <w:kern w:val="2"/>
          <w:sz w:val="24"/>
          <w:szCs w:val="24"/>
          <w:lang w:val="es-ES"/>
          <w14:ligatures w14:val="standardContextual"/>
        </w:rPr>
        <w:t xml:space="preserve"> y conoce</w:t>
      </w:r>
      <w:r>
        <w:rPr>
          <w:rFonts w:eastAsiaTheme="minorHAnsi" w:cs="Times New Roman"/>
          <w:kern w:val="2"/>
          <w:sz w:val="24"/>
          <w:szCs w:val="24"/>
          <w:lang w:val="es-ES"/>
          <w14:ligatures w14:val="standardContextual"/>
        </w:rPr>
        <w:t>n</w:t>
      </w:r>
      <w:r w:rsidR="00AE19B2">
        <w:rPr>
          <w:rFonts w:eastAsiaTheme="minorHAnsi" w:cs="Times New Roman"/>
          <w:kern w:val="2"/>
          <w:sz w:val="24"/>
          <w:szCs w:val="24"/>
          <w:lang w:val="es-ES"/>
          <w14:ligatures w14:val="standardContextual"/>
        </w:rPr>
        <w:t xml:space="preserve"> sus derechos y obligaciones; </w:t>
      </w:r>
      <w:r w:rsidR="00436261">
        <w:rPr>
          <w:rFonts w:eastAsiaTheme="minorHAnsi" w:cs="Times New Roman"/>
          <w:kern w:val="2"/>
          <w:sz w:val="24"/>
          <w:szCs w:val="24"/>
          <w:lang w:val="es-ES"/>
          <w14:ligatures w14:val="standardContextual"/>
        </w:rPr>
        <w:t>y le</w:t>
      </w:r>
      <w:r>
        <w:rPr>
          <w:rFonts w:eastAsiaTheme="minorHAnsi" w:cs="Times New Roman"/>
          <w:kern w:val="2"/>
          <w:sz w:val="24"/>
          <w:szCs w:val="24"/>
          <w:lang w:val="es-ES"/>
          <w14:ligatures w14:val="standardContextual"/>
        </w:rPr>
        <w:t>s</w:t>
      </w:r>
      <w:r w:rsidR="00436261">
        <w:rPr>
          <w:rFonts w:eastAsiaTheme="minorHAnsi" w:cs="Times New Roman"/>
          <w:kern w:val="2"/>
          <w:sz w:val="24"/>
          <w:szCs w:val="24"/>
          <w:lang w:val="es-ES"/>
          <w14:ligatures w14:val="standardContextual"/>
        </w:rPr>
        <w:t xml:space="preserve"> daría</w:t>
      </w:r>
      <w:r>
        <w:rPr>
          <w:rFonts w:eastAsiaTheme="minorHAnsi" w:cs="Times New Roman"/>
          <w:kern w:val="2"/>
          <w:sz w:val="24"/>
          <w:szCs w:val="24"/>
          <w:lang w:val="es-ES"/>
          <w14:ligatures w14:val="standardContextual"/>
        </w:rPr>
        <w:t>n</w:t>
      </w:r>
      <w:r w:rsidR="00436261">
        <w:rPr>
          <w:rFonts w:eastAsiaTheme="minorHAnsi" w:cs="Times New Roman"/>
          <w:kern w:val="2"/>
          <w:sz w:val="24"/>
          <w:szCs w:val="24"/>
          <w:lang w:val="es-ES"/>
          <w14:ligatures w14:val="standardContextual"/>
        </w:rPr>
        <w:t xml:space="preserve"> seguimiento para evitar que adoptara</w:t>
      </w:r>
      <w:r>
        <w:rPr>
          <w:rFonts w:eastAsiaTheme="minorHAnsi" w:cs="Times New Roman"/>
          <w:kern w:val="2"/>
          <w:sz w:val="24"/>
          <w:szCs w:val="24"/>
          <w:lang w:val="es-ES"/>
          <w14:ligatures w14:val="standardContextual"/>
        </w:rPr>
        <w:t>n</w:t>
      </w:r>
      <w:r w:rsidR="00436261">
        <w:rPr>
          <w:rFonts w:eastAsiaTheme="minorHAnsi" w:cs="Times New Roman"/>
          <w:kern w:val="2"/>
          <w:sz w:val="24"/>
          <w:szCs w:val="24"/>
          <w:lang w:val="es-ES"/>
          <w14:ligatures w14:val="standardContextual"/>
        </w:rPr>
        <w:t xml:space="preserve"> conductas que puedan comprometer su seguridad y/o la </w:t>
      </w:r>
      <w:r w:rsidR="00436261">
        <w:rPr>
          <w:rFonts w:eastAsiaTheme="minorHAnsi" w:cs="Times New Roman"/>
          <w:kern w:val="2"/>
          <w:sz w:val="24"/>
          <w:szCs w:val="24"/>
          <w:lang w:val="es-ES"/>
          <w14:ligatures w14:val="standardContextual"/>
        </w:rPr>
        <w:lastRenderedPageBreak/>
        <w:t>integridad de los datos que se recaban durante los ensayos clínicos</w:t>
      </w:r>
      <w:r w:rsidR="00AE19B2">
        <w:rPr>
          <w:rFonts w:eastAsiaTheme="minorHAnsi" w:cs="Times New Roman"/>
          <w:kern w:val="2"/>
          <w:sz w:val="24"/>
          <w:szCs w:val="24"/>
          <w:lang w:val="es-ES"/>
          <w14:ligatures w14:val="standardContextual"/>
        </w:rPr>
        <w:t xml:space="preserve"> (por ejemplo</w:t>
      </w:r>
      <w:r>
        <w:rPr>
          <w:rFonts w:eastAsiaTheme="minorHAnsi" w:cs="Times New Roman"/>
          <w:kern w:val="2"/>
          <w:sz w:val="24"/>
          <w:szCs w:val="24"/>
          <w:lang w:val="es-ES"/>
          <w14:ligatures w14:val="standardContextual"/>
        </w:rPr>
        <w:t>,</w:t>
      </w:r>
      <w:r w:rsidR="00AE19B2">
        <w:rPr>
          <w:rFonts w:eastAsiaTheme="minorHAnsi" w:cs="Times New Roman"/>
          <w:kern w:val="2"/>
          <w:sz w:val="24"/>
          <w:szCs w:val="24"/>
          <w:lang w:val="es-ES"/>
          <w14:ligatures w14:val="standardContextual"/>
        </w:rPr>
        <w:t xml:space="preserve"> la automedicación, el enmascaramiento de eventos adversos</w:t>
      </w:r>
      <w:r>
        <w:rPr>
          <w:rFonts w:eastAsiaTheme="minorHAnsi" w:cs="Times New Roman"/>
          <w:kern w:val="2"/>
          <w:sz w:val="24"/>
          <w:szCs w:val="24"/>
          <w:lang w:val="es-ES"/>
          <w14:ligatures w14:val="standardContextual"/>
        </w:rPr>
        <w:t xml:space="preserve"> etc.</w:t>
      </w:r>
      <w:r w:rsidR="00AE19B2">
        <w:rPr>
          <w:rFonts w:eastAsiaTheme="minorHAnsi" w:cs="Times New Roman"/>
          <w:kern w:val="2"/>
          <w:sz w:val="24"/>
          <w:szCs w:val="24"/>
          <w:lang w:val="es-ES"/>
          <w14:ligatures w14:val="standardContextual"/>
        </w:rPr>
        <w:t xml:space="preserve">). </w:t>
      </w:r>
      <w:r w:rsidR="00DD7136">
        <w:rPr>
          <w:rFonts w:eastAsiaTheme="minorHAnsi" w:cs="Times New Roman"/>
          <w:kern w:val="2"/>
          <w:sz w:val="24"/>
          <w:szCs w:val="24"/>
          <w:lang w:val="es-ES"/>
          <w14:ligatures w14:val="standardContextual"/>
        </w:rPr>
        <w:t xml:space="preserve">Todo desde una posición de acompañante y defensor del participante, </w:t>
      </w:r>
      <w:r>
        <w:rPr>
          <w:rFonts w:eastAsiaTheme="minorHAnsi" w:cs="Times New Roman"/>
          <w:kern w:val="2"/>
          <w:sz w:val="24"/>
          <w:szCs w:val="24"/>
          <w:lang w:val="es-ES"/>
          <w14:ligatures w14:val="standardContextual"/>
        </w:rPr>
        <w:t xml:space="preserve">ajeno </w:t>
      </w:r>
      <w:r w:rsidR="00DD7136">
        <w:rPr>
          <w:rFonts w:eastAsiaTheme="minorHAnsi" w:cs="Times New Roman"/>
          <w:kern w:val="2"/>
          <w:sz w:val="24"/>
          <w:szCs w:val="24"/>
          <w:lang w:val="es-ES"/>
          <w14:ligatures w14:val="standardContextual"/>
        </w:rPr>
        <w:t>al centro de investigación</w:t>
      </w:r>
      <w:r>
        <w:rPr>
          <w:rFonts w:eastAsiaTheme="minorHAnsi" w:cs="Times New Roman"/>
          <w:kern w:val="2"/>
          <w:sz w:val="24"/>
          <w:szCs w:val="24"/>
          <w:lang w:val="es-ES"/>
          <w14:ligatures w14:val="standardContextual"/>
        </w:rPr>
        <w:t>,</w:t>
      </w:r>
      <w:r w:rsidR="00DD7136">
        <w:rPr>
          <w:rFonts w:eastAsiaTheme="minorHAnsi" w:cs="Times New Roman"/>
          <w:kern w:val="2"/>
          <w:sz w:val="24"/>
          <w:szCs w:val="24"/>
          <w:lang w:val="es-ES"/>
          <w14:ligatures w14:val="standardContextual"/>
        </w:rPr>
        <w:t xml:space="preserve"> para que el participante se pueda sincerar sin temer a ser </w:t>
      </w:r>
      <w:r w:rsidR="00D1172A" w:rsidRPr="00741C9D">
        <w:rPr>
          <w:rFonts w:eastAsiaTheme="minorHAnsi" w:cs="Times New Roman"/>
          <w:kern w:val="2"/>
          <w:sz w:val="24"/>
          <w:szCs w:val="24"/>
          <w:lang w:val="es-ES"/>
          <w14:ligatures w14:val="standardContextual"/>
        </w:rPr>
        <w:t>r</w:t>
      </w:r>
      <w:r w:rsidR="009037F7" w:rsidRPr="00741C9D">
        <w:rPr>
          <w:rFonts w:eastAsiaTheme="minorHAnsi" w:cs="Times New Roman"/>
          <w:kern w:val="2"/>
          <w:sz w:val="24"/>
          <w:szCs w:val="24"/>
          <w:lang w:val="es-ES"/>
          <w14:ligatures w14:val="standardContextual"/>
        </w:rPr>
        <w:t>e</w:t>
      </w:r>
      <w:r w:rsidR="00D1172A" w:rsidRPr="00741C9D">
        <w:rPr>
          <w:rFonts w:eastAsiaTheme="minorHAnsi" w:cs="Times New Roman"/>
          <w:kern w:val="2"/>
          <w:sz w:val="24"/>
          <w:szCs w:val="24"/>
          <w:lang w:val="es-ES"/>
          <w14:ligatures w14:val="standardContextual"/>
        </w:rPr>
        <w:t>movido</w:t>
      </w:r>
      <w:r w:rsidR="00DD7136" w:rsidRPr="00741C9D">
        <w:rPr>
          <w:rFonts w:eastAsiaTheme="minorHAnsi" w:cs="Times New Roman"/>
          <w:kern w:val="2"/>
          <w:sz w:val="24"/>
          <w:szCs w:val="24"/>
          <w:lang w:val="es-ES"/>
          <w14:ligatures w14:val="standardContextual"/>
        </w:rPr>
        <w:t xml:space="preserve"> </w:t>
      </w:r>
      <w:r w:rsidR="00DD7136">
        <w:rPr>
          <w:rFonts w:eastAsiaTheme="minorHAnsi" w:cs="Times New Roman"/>
          <w:kern w:val="2"/>
          <w:sz w:val="24"/>
          <w:szCs w:val="24"/>
          <w:lang w:val="es-ES"/>
          <w14:ligatures w14:val="standardContextual"/>
        </w:rPr>
        <w:t>del ensayo.</w:t>
      </w:r>
      <w:r>
        <w:rPr>
          <w:rFonts w:eastAsiaTheme="minorHAnsi" w:cs="Times New Roman"/>
          <w:kern w:val="2"/>
          <w:sz w:val="24"/>
          <w:szCs w:val="24"/>
          <w:lang w:val="es-ES"/>
          <w14:ligatures w14:val="standardContextual"/>
        </w:rPr>
        <w:t xml:space="preserve"> </w:t>
      </w:r>
      <w:r w:rsidR="003C040C">
        <w:rPr>
          <w:rFonts w:eastAsiaTheme="minorHAnsi" w:cs="Times New Roman"/>
          <w:kern w:val="2"/>
          <w:sz w:val="24"/>
          <w:szCs w:val="24"/>
          <w:lang w:val="es-ES"/>
          <w14:ligatures w14:val="standardContextual"/>
        </w:rPr>
        <w:t>Llama la atención que las BPC presten poca atención a como los participantes pueden distorsionar los resultados del experimento.</w:t>
      </w:r>
      <w:r w:rsidR="003C040C" w:rsidRPr="003C040C">
        <w:rPr>
          <w:rFonts w:eastAsiaTheme="minorHAnsi" w:cs="Times New Roman"/>
          <w:kern w:val="2"/>
          <w:sz w:val="24"/>
          <w:szCs w:val="24"/>
          <w:lang w:val="es-ES"/>
          <w14:ligatures w14:val="standardContextual"/>
        </w:rPr>
        <w:t xml:space="preserve"> </w:t>
      </w:r>
      <w:r w:rsidR="003C040C" w:rsidRPr="00AE19B2">
        <w:rPr>
          <w:rFonts w:eastAsiaTheme="minorHAnsi" w:cs="Times New Roman"/>
          <w:kern w:val="2"/>
          <w:sz w:val="24"/>
          <w:szCs w:val="24"/>
          <w:lang w:val="es-ES"/>
          <w14:ligatures w14:val="standardContextual"/>
        </w:rPr>
        <w:t xml:space="preserve">Una representante de la comunidad </w:t>
      </w:r>
      <w:r w:rsidR="003C040C">
        <w:rPr>
          <w:rFonts w:eastAsiaTheme="minorHAnsi" w:cs="Times New Roman"/>
          <w:kern w:val="2"/>
          <w:sz w:val="24"/>
          <w:szCs w:val="24"/>
          <w:lang w:val="es-ES"/>
          <w14:ligatures w14:val="standardContextual"/>
        </w:rPr>
        <w:t xml:space="preserve">de Perú </w:t>
      </w:r>
      <w:r w:rsidR="003C040C" w:rsidRPr="00AE19B2">
        <w:rPr>
          <w:rFonts w:eastAsiaTheme="minorHAnsi" w:cs="Times New Roman"/>
          <w:kern w:val="2"/>
          <w:sz w:val="24"/>
          <w:szCs w:val="24"/>
          <w:lang w:val="es-ES"/>
          <w14:ligatures w14:val="standardContextual"/>
        </w:rPr>
        <w:t>sugirió que se hicieran cursos de capacitación para posibles participantes en ensayos clínicos</w:t>
      </w:r>
      <w:r w:rsidR="00F44FA5">
        <w:rPr>
          <w:rFonts w:eastAsiaTheme="minorHAnsi" w:cs="Times New Roman"/>
          <w:kern w:val="2"/>
          <w:sz w:val="24"/>
          <w:szCs w:val="24"/>
          <w:lang w:val="es-ES"/>
          <w14:ligatures w14:val="standardContextual"/>
        </w:rPr>
        <w:t>, y no es mala idea.</w:t>
      </w:r>
    </w:p>
    <w:p w14:paraId="06BC21E7" w14:textId="5DE0AC3A" w:rsidR="00AE19B2" w:rsidRDefault="00AE19B2" w:rsidP="00AE19B2">
      <w:pPr>
        <w:rPr>
          <w:rFonts w:eastAsiaTheme="minorHAnsi" w:cs="Times New Roman"/>
          <w:kern w:val="2"/>
          <w:sz w:val="24"/>
          <w:szCs w:val="24"/>
          <w:lang w:val="es-ES"/>
          <w14:ligatures w14:val="standardContextual"/>
        </w:rPr>
      </w:pPr>
    </w:p>
    <w:p w14:paraId="4E70C9D8" w14:textId="13C62EDC" w:rsidR="00AE19B2" w:rsidRDefault="00AE19B2" w:rsidP="00AE19B2">
      <w:pPr>
        <w:rPr>
          <w:rFonts w:eastAsiaTheme="minorHAnsi" w:cs="Times New Roman"/>
          <w:kern w:val="2"/>
          <w:sz w:val="24"/>
          <w:szCs w:val="24"/>
          <w:lang w:val="es-ES"/>
          <w14:ligatures w14:val="standardContextual"/>
        </w:rPr>
      </w:pPr>
      <w:r w:rsidRPr="00AE19B2">
        <w:rPr>
          <w:rFonts w:eastAsiaTheme="minorHAnsi" w:cs="Times New Roman"/>
          <w:kern w:val="2"/>
          <w:sz w:val="24"/>
          <w:szCs w:val="24"/>
          <w:lang w:val="es-ES"/>
          <w14:ligatures w14:val="standardContextual"/>
        </w:rPr>
        <w:t xml:space="preserve">En algunos casos, en lugar de entrevistas individuales, los CEI podrían reunir a los participantes en el mismo ensayo clínico y hacer un grupo focal. </w:t>
      </w:r>
    </w:p>
    <w:p w14:paraId="4E792359" w14:textId="184DEA19" w:rsidR="00F44FA5" w:rsidRDefault="00F44FA5" w:rsidP="00AE19B2">
      <w:pPr>
        <w:rPr>
          <w:rFonts w:eastAsiaTheme="minorHAnsi" w:cs="Times New Roman"/>
          <w:kern w:val="2"/>
          <w:sz w:val="24"/>
          <w:szCs w:val="24"/>
          <w:lang w:val="es-ES"/>
          <w14:ligatures w14:val="standardContextual"/>
        </w:rPr>
      </w:pPr>
    </w:p>
    <w:p w14:paraId="57FC52E3" w14:textId="4BB07E60" w:rsidR="00AE19B2" w:rsidRDefault="00B1529A" w:rsidP="00AE19B2">
      <w:pPr>
        <w:rPr>
          <w:rFonts w:eastAsiaTheme="minorHAnsi" w:cs="Times New Roman"/>
          <w:kern w:val="2"/>
          <w:sz w:val="24"/>
          <w:szCs w:val="24"/>
          <w:lang w:val="es-ES"/>
          <w14:ligatures w14:val="standardContextual"/>
        </w:rPr>
      </w:pPr>
      <w:r>
        <w:rPr>
          <w:rFonts w:eastAsiaTheme="minorHAnsi" w:cs="Times New Roman"/>
          <w:kern w:val="2"/>
          <w:sz w:val="24"/>
          <w:szCs w:val="24"/>
          <w:lang w:val="es-ES"/>
          <w14:ligatures w14:val="standardContextual"/>
        </w:rPr>
        <w:t xml:space="preserve">Los cambios que proponemos no son fáciles, pero la estructura que se estableció hace más de cuarenta </w:t>
      </w:r>
      <w:r w:rsidR="00D1172A" w:rsidRPr="00741C9D">
        <w:rPr>
          <w:rFonts w:eastAsiaTheme="minorHAnsi" w:cs="Times New Roman"/>
          <w:kern w:val="2"/>
          <w:sz w:val="24"/>
          <w:szCs w:val="24"/>
          <w:lang w:val="es-ES"/>
          <w14:ligatures w14:val="standardContextual"/>
        </w:rPr>
        <w:t xml:space="preserve">años </w:t>
      </w:r>
      <w:r>
        <w:rPr>
          <w:rFonts w:eastAsiaTheme="minorHAnsi" w:cs="Times New Roman"/>
          <w:kern w:val="2"/>
          <w:sz w:val="24"/>
          <w:szCs w:val="24"/>
          <w:lang w:val="es-ES"/>
          <w14:ligatures w14:val="standardContextual"/>
        </w:rPr>
        <w:t xml:space="preserve">no ha funcionado de la forma que se esperaba. Mantener el </w:t>
      </w:r>
      <w:proofErr w:type="spellStart"/>
      <w:r w:rsidRPr="00B1529A">
        <w:rPr>
          <w:rFonts w:eastAsiaTheme="minorHAnsi" w:cs="Times New Roman"/>
          <w:i/>
          <w:kern w:val="2"/>
          <w:sz w:val="24"/>
          <w:szCs w:val="24"/>
          <w:lang w:val="es-ES"/>
          <w14:ligatures w14:val="standardContextual"/>
        </w:rPr>
        <w:t>status</w:t>
      </w:r>
      <w:proofErr w:type="spellEnd"/>
      <w:r w:rsidRPr="00B1529A">
        <w:rPr>
          <w:rFonts w:eastAsiaTheme="minorHAnsi" w:cs="Times New Roman"/>
          <w:i/>
          <w:kern w:val="2"/>
          <w:sz w:val="24"/>
          <w:szCs w:val="24"/>
          <w:lang w:val="es-ES"/>
          <w14:ligatures w14:val="standardContextual"/>
        </w:rPr>
        <w:t xml:space="preserve"> quo</w:t>
      </w:r>
      <w:r>
        <w:rPr>
          <w:rFonts w:eastAsiaTheme="minorHAnsi" w:cs="Times New Roman"/>
          <w:kern w:val="2"/>
          <w:sz w:val="24"/>
          <w:szCs w:val="24"/>
          <w:lang w:val="es-ES"/>
          <w14:ligatures w14:val="standardContextual"/>
        </w:rPr>
        <w:t xml:space="preserve"> no contribuirá a mejorar la protección de los participantes en ensayos clínicos multicéntricos.</w:t>
      </w:r>
    </w:p>
    <w:p w14:paraId="203F6F78" w14:textId="77777777" w:rsidR="009277A2" w:rsidRDefault="009277A2" w:rsidP="00AE19B2">
      <w:pPr>
        <w:rPr>
          <w:rFonts w:eastAsiaTheme="minorHAnsi" w:cs="Times New Roman"/>
          <w:kern w:val="2"/>
          <w:sz w:val="24"/>
          <w:szCs w:val="24"/>
          <w:lang w:val="es-ES"/>
          <w14:ligatures w14:val="standardContextual"/>
        </w:rPr>
      </w:pPr>
    </w:p>
    <w:p w14:paraId="3CA40032" w14:textId="77777777" w:rsidR="00C809AA" w:rsidRPr="00741C9D" w:rsidRDefault="00C809AA" w:rsidP="00AE19B2">
      <w:pPr>
        <w:rPr>
          <w:rFonts w:eastAsiaTheme="minorHAnsi" w:cs="Times New Roman"/>
          <w:b/>
          <w:kern w:val="2"/>
          <w:sz w:val="24"/>
          <w:szCs w:val="24"/>
          <w:lang w:val="en-US"/>
          <w14:ligatures w14:val="standardContextual"/>
        </w:rPr>
      </w:pPr>
      <w:proofErr w:type="spellStart"/>
      <w:r w:rsidRPr="00741C9D">
        <w:rPr>
          <w:rFonts w:eastAsiaTheme="minorHAnsi" w:cs="Times New Roman"/>
          <w:b/>
          <w:kern w:val="2"/>
          <w:sz w:val="24"/>
          <w:szCs w:val="24"/>
          <w:lang w:val="en-US"/>
          <w14:ligatures w14:val="standardContextual"/>
        </w:rPr>
        <w:t>Referencias</w:t>
      </w:r>
      <w:proofErr w:type="spellEnd"/>
    </w:p>
    <w:p w14:paraId="67469A1F" w14:textId="77777777" w:rsidR="00BB2B9B" w:rsidRPr="00741C9D" w:rsidRDefault="00BB2B9B" w:rsidP="00AE19B2">
      <w:pPr>
        <w:rPr>
          <w:rFonts w:eastAsiaTheme="minorHAnsi" w:cs="Times New Roman"/>
          <w:b/>
          <w:kern w:val="2"/>
          <w:sz w:val="24"/>
          <w:szCs w:val="24"/>
          <w:lang w:val="en-US"/>
          <w14:ligatures w14:val="standardContextual"/>
        </w:rPr>
      </w:pPr>
    </w:p>
    <w:p w14:paraId="7CF6E0B3" w14:textId="5DAB0259" w:rsidR="00BB2B9B" w:rsidRDefault="00BB2B9B" w:rsidP="00B65E65">
      <w:pPr>
        <w:pStyle w:val="ListParagraph"/>
        <w:ind w:left="0"/>
        <w:rPr>
          <w:rFonts w:eastAsiaTheme="minorHAnsi" w:cs="Times New Roman"/>
          <w:bCs/>
          <w:kern w:val="2"/>
          <w:sz w:val="24"/>
          <w:lang w:val="en-US"/>
          <w14:ligatures w14:val="standardContextual"/>
        </w:rPr>
      </w:pPr>
      <w:r w:rsidRPr="00BB2B9B">
        <w:rPr>
          <w:rFonts w:eastAsiaTheme="minorHAnsi" w:cs="Times New Roman"/>
          <w:bCs/>
          <w:kern w:val="2"/>
          <w:sz w:val="24"/>
          <w:lang w:val="en-US"/>
          <w14:ligatures w14:val="standardContextual"/>
        </w:rPr>
        <w:t>Cargill S.S. What can IRBs learn from CABs? A qualitative analysis of the experiences of recruitment and training of nonscientists members on research review boards. Journal of Empirical Research on Human Research Ethics 2018; 13 (1):88-94.</w:t>
      </w:r>
    </w:p>
    <w:p w14:paraId="6EEF5C73" w14:textId="77777777" w:rsidR="00BB2B9B" w:rsidRDefault="00BB2B9B" w:rsidP="00B65E65">
      <w:pPr>
        <w:pStyle w:val="ListParagraph"/>
        <w:ind w:left="0"/>
        <w:rPr>
          <w:rFonts w:eastAsiaTheme="minorHAnsi" w:cs="Times New Roman"/>
          <w:bCs/>
          <w:kern w:val="2"/>
          <w:sz w:val="24"/>
          <w:lang w:val="en-US"/>
          <w14:ligatures w14:val="standardContextual"/>
        </w:rPr>
      </w:pPr>
    </w:p>
    <w:p w14:paraId="1F0D3965" w14:textId="3787587B" w:rsidR="00B65E65" w:rsidRPr="00741C9D" w:rsidRDefault="00B65E65" w:rsidP="00B65E65">
      <w:pPr>
        <w:pStyle w:val="ListParagraph"/>
        <w:ind w:left="0"/>
        <w:rPr>
          <w:rFonts w:eastAsiaTheme="minorHAnsi" w:cs="Times New Roman"/>
          <w:bCs/>
          <w:kern w:val="2"/>
          <w:sz w:val="24"/>
          <w:lang w:val="es-ES"/>
          <w14:ligatures w14:val="standardContextual"/>
        </w:rPr>
      </w:pPr>
      <w:proofErr w:type="spellStart"/>
      <w:r w:rsidRPr="00741C9D">
        <w:rPr>
          <w:rFonts w:eastAsiaTheme="minorHAnsi" w:cs="Times New Roman"/>
          <w:bCs/>
          <w:kern w:val="2"/>
          <w:sz w:val="24"/>
          <w:lang w:val="en-US"/>
          <w14:ligatures w14:val="standardContextual"/>
        </w:rPr>
        <w:t>Comisión</w:t>
      </w:r>
      <w:proofErr w:type="spellEnd"/>
      <w:r w:rsidRPr="00741C9D">
        <w:rPr>
          <w:rFonts w:eastAsiaTheme="minorHAnsi" w:cs="Times New Roman"/>
          <w:bCs/>
          <w:kern w:val="2"/>
          <w:sz w:val="24"/>
          <w:lang w:val="en-US"/>
          <w14:ligatures w14:val="standardContextual"/>
        </w:rPr>
        <w:t xml:space="preserve"> Nacional de </w:t>
      </w:r>
      <w:proofErr w:type="spellStart"/>
      <w:r w:rsidRPr="00741C9D">
        <w:rPr>
          <w:rFonts w:eastAsiaTheme="minorHAnsi" w:cs="Times New Roman"/>
          <w:bCs/>
          <w:kern w:val="2"/>
          <w:sz w:val="24"/>
          <w:lang w:val="en-US"/>
          <w14:ligatures w14:val="standardContextual"/>
        </w:rPr>
        <w:t>Bioética</w:t>
      </w:r>
      <w:proofErr w:type="spellEnd"/>
      <w:r w:rsidRPr="00741C9D">
        <w:rPr>
          <w:rFonts w:eastAsiaTheme="minorHAnsi" w:cs="Times New Roman"/>
          <w:bCs/>
          <w:kern w:val="2"/>
          <w:sz w:val="24"/>
          <w:lang w:val="en-US"/>
          <w14:ligatures w14:val="standardContextual"/>
        </w:rPr>
        <w:t xml:space="preserve">. </w:t>
      </w:r>
      <w:r w:rsidRPr="00B65E65">
        <w:rPr>
          <w:rFonts w:eastAsiaTheme="minorHAnsi" w:cs="Times New Roman"/>
          <w:bCs/>
          <w:kern w:val="2"/>
          <w:sz w:val="24"/>
          <w:lang w:val="es-ES"/>
          <w14:ligatures w14:val="standardContextual"/>
        </w:rPr>
        <w:t xml:space="preserve">Guía Nacional para la integración y el funcionamiento del Comité de Ética en Investigación. </w:t>
      </w:r>
      <w:r w:rsidRPr="00741C9D">
        <w:rPr>
          <w:rFonts w:eastAsiaTheme="minorHAnsi" w:cs="Times New Roman"/>
          <w:bCs/>
          <w:kern w:val="2"/>
          <w:sz w:val="24"/>
          <w:lang w:val="es-ES"/>
          <w14:ligatures w14:val="standardContextual"/>
        </w:rPr>
        <w:t xml:space="preserve">Sexta Edición. </w:t>
      </w:r>
      <w:proofErr w:type="spellStart"/>
      <w:r w:rsidRPr="00741C9D">
        <w:rPr>
          <w:rFonts w:eastAsiaTheme="minorHAnsi" w:cs="Times New Roman"/>
          <w:bCs/>
          <w:kern w:val="2"/>
          <w:sz w:val="24"/>
          <w:lang w:val="es-ES"/>
          <w14:ligatures w14:val="standardContextual"/>
        </w:rPr>
        <w:t>ConBioética</w:t>
      </w:r>
      <w:proofErr w:type="spellEnd"/>
      <w:r w:rsidRPr="00741C9D">
        <w:rPr>
          <w:rFonts w:eastAsiaTheme="minorHAnsi" w:cs="Times New Roman"/>
          <w:bCs/>
          <w:kern w:val="2"/>
          <w:sz w:val="24"/>
          <w:lang w:val="es-ES"/>
          <w14:ligatures w14:val="standardContextual"/>
        </w:rPr>
        <w:t xml:space="preserve"> 2028, página 21.</w:t>
      </w:r>
    </w:p>
    <w:p w14:paraId="24D31BE7" w14:textId="77777777" w:rsidR="00B65E65" w:rsidRPr="00741C9D" w:rsidRDefault="00B65E65" w:rsidP="00B65E65">
      <w:pPr>
        <w:pStyle w:val="ListParagraph"/>
        <w:ind w:left="0"/>
        <w:rPr>
          <w:rFonts w:eastAsiaTheme="minorHAnsi" w:cs="Times New Roman"/>
          <w:bCs/>
          <w:kern w:val="2"/>
          <w:sz w:val="24"/>
          <w:lang w:val="es-ES"/>
          <w14:ligatures w14:val="standardContextual"/>
        </w:rPr>
      </w:pPr>
    </w:p>
    <w:p w14:paraId="6E56F1FA" w14:textId="006FEC6E" w:rsidR="00B65E65" w:rsidRPr="00B65E65" w:rsidRDefault="00B65E65" w:rsidP="00B65E65">
      <w:pPr>
        <w:pStyle w:val="ListParagraph"/>
        <w:ind w:left="0"/>
        <w:rPr>
          <w:rFonts w:eastAsiaTheme="minorHAnsi" w:cs="Times New Roman"/>
          <w:bCs/>
          <w:kern w:val="2"/>
          <w:sz w:val="24"/>
          <w:lang w:val="es-ES"/>
          <w14:ligatures w14:val="standardContextual"/>
        </w:rPr>
      </w:pPr>
      <w:r w:rsidRPr="00B65E65">
        <w:rPr>
          <w:rFonts w:eastAsiaTheme="minorHAnsi" w:cs="Times New Roman"/>
          <w:bCs/>
          <w:kern w:val="2"/>
          <w:sz w:val="24"/>
          <w:lang w:val="es-ES"/>
          <w14:ligatures w14:val="standardContextual"/>
        </w:rPr>
        <w:t>Duque-Zea J</w:t>
      </w:r>
      <w:r w:rsidR="00F76D87">
        <w:rPr>
          <w:rFonts w:eastAsiaTheme="minorHAnsi" w:cs="Times New Roman"/>
          <w:bCs/>
          <w:kern w:val="2"/>
          <w:sz w:val="24"/>
          <w:lang w:val="es-ES"/>
          <w14:ligatures w14:val="standardContextual"/>
        </w:rPr>
        <w:t>,</w:t>
      </w:r>
      <w:r w:rsidRPr="00B65E65">
        <w:rPr>
          <w:rFonts w:eastAsiaTheme="minorHAnsi" w:cs="Times New Roman"/>
          <w:bCs/>
          <w:kern w:val="2"/>
          <w:sz w:val="24"/>
          <w:lang w:val="es-ES"/>
          <w14:ligatures w14:val="standardContextual"/>
        </w:rPr>
        <w:t xml:space="preserve"> Escobar-Triana J</w:t>
      </w:r>
      <w:r w:rsidR="00F76D87">
        <w:rPr>
          <w:rFonts w:eastAsiaTheme="minorHAnsi" w:cs="Times New Roman"/>
          <w:bCs/>
          <w:kern w:val="2"/>
          <w:sz w:val="24"/>
          <w:lang w:val="es-ES"/>
          <w14:ligatures w14:val="standardContextual"/>
        </w:rPr>
        <w:t>,</w:t>
      </w:r>
      <w:r w:rsidRPr="00B65E65">
        <w:rPr>
          <w:rFonts w:eastAsiaTheme="minorHAnsi" w:cs="Times New Roman"/>
          <w:bCs/>
          <w:kern w:val="2"/>
          <w:sz w:val="24"/>
          <w:lang w:val="es-ES"/>
          <w14:ligatures w14:val="standardContextual"/>
        </w:rPr>
        <w:t xml:space="preserve"> Homedes, N et al. Colombia: CEI y la protección de los participantes en investigación biomédica. </w:t>
      </w:r>
      <w:proofErr w:type="spellStart"/>
      <w:r w:rsidRPr="00B65E65">
        <w:rPr>
          <w:rFonts w:eastAsiaTheme="minorHAnsi" w:cs="Times New Roman"/>
          <w:bCs/>
          <w:kern w:val="2"/>
          <w:sz w:val="24"/>
          <w:lang w:val="es-ES"/>
          <w14:ligatures w14:val="standardContextual"/>
        </w:rPr>
        <w:t>Ago</w:t>
      </w:r>
      <w:proofErr w:type="spellEnd"/>
      <w:r w:rsidRPr="00B65E65">
        <w:rPr>
          <w:rFonts w:eastAsiaTheme="minorHAnsi" w:cs="Times New Roman"/>
          <w:bCs/>
          <w:kern w:val="2"/>
          <w:sz w:val="24"/>
          <w:lang w:val="es-ES"/>
          <w14:ligatures w14:val="standardContextual"/>
        </w:rPr>
        <w:t xml:space="preserve"> 2022. DOI: 10.5281/zenodo.7091006 Publicado como Cuadernos Isco en 2025, disponible en </w:t>
      </w:r>
      <w:hyperlink r:id="rId9" w:history="1">
        <w:r w:rsidR="00F76D87" w:rsidRPr="00714CA2">
          <w:rPr>
            <w:rStyle w:val="Hyperlink"/>
            <w:rFonts w:eastAsiaTheme="minorHAnsi" w:cs="Times New Roman"/>
            <w:bCs/>
            <w:kern w:val="2"/>
            <w:sz w:val="24"/>
            <w:lang w:val="es-ES"/>
            <w14:ligatures w14:val="standardContextual"/>
          </w:rPr>
          <w:t>https://isco.unla.edu.ar/edunla/cuadernos</w:t>
        </w:r>
      </w:hyperlink>
      <w:r w:rsidR="00F76D87">
        <w:rPr>
          <w:rFonts w:eastAsiaTheme="minorHAnsi" w:cs="Times New Roman"/>
          <w:bCs/>
          <w:kern w:val="2"/>
          <w:sz w:val="24"/>
          <w:lang w:val="es-ES"/>
          <w14:ligatures w14:val="standardContextual"/>
        </w:rPr>
        <w:t xml:space="preserve"> </w:t>
      </w:r>
    </w:p>
    <w:p w14:paraId="4461A027" w14:textId="77777777" w:rsidR="00B65E65" w:rsidRPr="00B65E65" w:rsidRDefault="00B65E65" w:rsidP="00B65E65">
      <w:pPr>
        <w:pStyle w:val="ListParagraph"/>
        <w:ind w:left="180"/>
        <w:rPr>
          <w:rFonts w:eastAsiaTheme="minorHAnsi" w:cs="Times New Roman"/>
          <w:bCs/>
          <w:kern w:val="2"/>
          <w:sz w:val="24"/>
          <w:lang w:val="es-ES"/>
          <w14:ligatures w14:val="standardContextual"/>
        </w:rPr>
      </w:pPr>
    </w:p>
    <w:p w14:paraId="78EDF990" w14:textId="77777777" w:rsidR="00B65E65" w:rsidRPr="00741C9D" w:rsidRDefault="00B65E65" w:rsidP="00B65E65">
      <w:pPr>
        <w:pStyle w:val="ListParagraph"/>
        <w:ind w:left="0"/>
        <w:rPr>
          <w:rFonts w:eastAsiaTheme="minorHAnsi" w:cs="Times New Roman"/>
          <w:bCs/>
          <w:kern w:val="2"/>
          <w:sz w:val="24"/>
          <w:lang w:val="en-US"/>
          <w14:ligatures w14:val="standardContextual"/>
        </w:rPr>
      </w:pPr>
      <w:r w:rsidRPr="00B65E65">
        <w:rPr>
          <w:rFonts w:eastAsiaTheme="minorHAnsi" w:cs="Times New Roman"/>
          <w:bCs/>
          <w:kern w:val="2"/>
          <w:sz w:val="24"/>
          <w:lang w:val="en-US"/>
          <w14:ligatures w14:val="standardContextual"/>
        </w:rPr>
        <w:t xml:space="preserve">Elliott C. Whatever happened to human experimentation? </w:t>
      </w:r>
      <w:r w:rsidRPr="00741C9D">
        <w:rPr>
          <w:rFonts w:eastAsiaTheme="minorHAnsi" w:cs="Times New Roman"/>
          <w:bCs/>
          <w:kern w:val="2"/>
          <w:sz w:val="24"/>
          <w:lang w:val="en-US"/>
          <w14:ligatures w14:val="standardContextual"/>
        </w:rPr>
        <w:t>Hastings Center Report, 2016 46 (1), 8 – 11.</w:t>
      </w:r>
    </w:p>
    <w:p w14:paraId="5C8BF595" w14:textId="77777777" w:rsidR="00B65E65" w:rsidRPr="00741C9D" w:rsidRDefault="00B65E65" w:rsidP="00B65E65">
      <w:pPr>
        <w:pStyle w:val="ListParagraph"/>
        <w:ind w:left="180"/>
        <w:rPr>
          <w:rFonts w:eastAsiaTheme="minorHAnsi" w:cs="Times New Roman"/>
          <w:bCs/>
          <w:kern w:val="2"/>
          <w:sz w:val="24"/>
          <w:lang w:val="en-US"/>
          <w14:ligatures w14:val="standardContextual"/>
        </w:rPr>
      </w:pPr>
    </w:p>
    <w:p w14:paraId="078392FF" w14:textId="782F782F" w:rsidR="00BB2B9B" w:rsidRPr="00741C9D" w:rsidRDefault="00BB2B9B" w:rsidP="00B65E65">
      <w:pPr>
        <w:pStyle w:val="ListParagraph"/>
        <w:ind w:left="0"/>
        <w:rPr>
          <w:rFonts w:eastAsiaTheme="minorHAnsi" w:cs="Times New Roman"/>
          <w:bCs/>
          <w:kern w:val="2"/>
          <w:sz w:val="24"/>
          <w:lang w:val="es-ES"/>
          <w14:ligatures w14:val="standardContextual"/>
        </w:rPr>
      </w:pPr>
      <w:r w:rsidRPr="00BB2B9B">
        <w:rPr>
          <w:rFonts w:eastAsiaTheme="minorHAnsi" w:cs="Times New Roman"/>
          <w:bCs/>
          <w:kern w:val="2"/>
          <w:sz w:val="24"/>
          <w:lang w:val="en-US"/>
          <w14:ligatures w14:val="standardContextual"/>
        </w:rPr>
        <w:t xml:space="preserve">Enfield KB, </w:t>
      </w:r>
      <w:proofErr w:type="spellStart"/>
      <w:r w:rsidRPr="00BB2B9B">
        <w:rPr>
          <w:rFonts w:eastAsiaTheme="minorHAnsi" w:cs="Times New Roman"/>
          <w:bCs/>
          <w:kern w:val="2"/>
          <w:sz w:val="24"/>
          <w:lang w:val="en-US"/>
          <w14:ligatures w14:val="standardContextual"/>
        </w:rPr>
        <w:t>Truwit</w:t>
      </w:r>
      <w:proofErr w:type="spellEnd"/>
      <w:r w:rsidRPr="00BB2B9B">
        <w:rPr>
          <w:rFonts w:eastAsiaTheme="minorHAnsi" w:cs="Times New Roman"/>
          <w:bCs/>
          <w:kern w:val="2"/>
          <w:sz w:val="24"/>
          <w:lang w:val="en-US"/>
          <w14:ligatures w14:val="standardContextual"/>
        </w:rPr>
        <w:t xml:space="preserve"> JD. The Purpose, Composition, and Function of an Institutional Review Board: Balancing Priorities. </w:t>
      </w:r>
      <w:proofErr w:type="spellStart"/>
      <w:r w:rsidRPr="00741C9D">
        <w:rPr>
          <w:rFonts w:eastAsiaTheme="minorHAnsi" w:cs="Times New Roman"/>
          <w:bCs/>
          <w:kern w:val="2"/>
          <w:sz w:val="24"/>
          <w:lang w:val="es-ES"/>
          <w14:ligatures w14:val="standardContextual"/>
        </w:rPr>
        <w:t>Respiratory</w:t>
      </w:r>
      <w:proofErr w:type="spellEnd"/>
      <w:r w:rsidRPr="00741C9D">
        <w:rPr>
          <w:rFonts w:eastAsiaTheme="minorHAnsi" w:cs="Times New Roman"/>
          <w:bCs/>
          <w:kern w:val="2"/>
          <w:sz w:val="24"/>
          <w:lang w:val="es-ES"/>
          <w14:ligatures w14:val="standardContextual"/>
        </w:rPr>
        <w:t xml:space="preserve"> </w:t>
      </w:r>
      <w:proofErr w:type="spellStart"/>
      <w:r w:rsidRPr="00741C9D">
        <w:rPr>
          <w:rFonts w:eastAsiaTheme="minorHAnsi" w:cs="Times New Roman"/>
          <w:bCs/>
          <w:kern w:val="2"/>
          <w:sz w:val="24"/>
          <w:lang w:val="es-ES"/>
          <w14:ligatures w14:val="standardContextual"/>
        </w:rPr>
        <w:t>Care</w:t>
      </w:r>
      <w:proofErr w:type="spellEnd"/>
      <w:r w:rsidRPr="00741C9D">
        <w:rPr>
          <w:rFonts w:eastAsiaTheme="minorHAnsi" w:cs="Times New Roman"/>
          <w:bCs/>
          <w:kern w:val="2"/>
          <w:sz w:val="24"/>
          <w:lang w:val="es-ES"/>
          <w14:ligatures w14:val="standardContextual"/>
        </w:rPr>
        <w:t>. 2008;53(10):1330-1336. doi:10.4187/respcare.08531330.</w:t>
      </w:r>
    </w:p>
    <w:p w14:paraId="72FEDD3C" w14:textId="77777777" w:rsidR="00B65E65" w:rsidRPr="00741C9D" w:rsidRDefault="00B65E65" w:rsidP="00F76D87">
      <w:pPr>
        <w:pStyle w:val="ListParagraph"/>
        <w:ind w:left="0"/>
        <w:rPr>
          <w:rFonts w:eastAsiaTheme="minorHAnsi" w:cs="Times New Roman"/>
          <w:bCs/>
          <w:kern w:val="2"/>
          <w:sz w:val="24"/>
          <w:lang w:val="es-ES"/>
          <w14:ligatures w14:val="standardContextual"/>
        </w:rPr>
      </w:pPr>
    </w:p>
    <w:p w14:paraId="2D5D01E3" w14:textId="338BCE06" w:rsidR="00B65E65" w:rsidRDefault="00B65E65" w:rsidP="00B65E65">
      <w:pPr>
        <w:pStyle w:val="ListParagraph"/>
        <w:ind w:left="0"/>
        <w:rPr>
          <w:rFonts w:eastAsiaTheme="minorHAnsi" w:cs="Times New Roman"/>
          <w:bCs/>
          <w:kern w:val="2"/>
          <w:sz w:val="24"/>
          <w:lang w:val="es-ES"/>
          <w14:ligatures w14:val="standardContextual"/>
        </w:rPr>
      </w:pPr>
      <w:r w:rsidRPr="00B65E65">
        <w:rPr>
          <w:rFonts w:eastAsiaTheme="minorHAnsi" w:cs="Times New Roman"/>
          <w:bCs/>
          <w:kern w:val="2"/>
          <w:sz w:val="24"/>
          <w:lang w:val="es-ES"/>
          <w14:ligatures w14:val="standardContextual"/>
        </w:rPr>
        <w:t>Fuentes D</w:t>
      </w:r>
      <w:r>
        <w:rPr>
          <w:rFonts w:eastAsiaTheme="minorHAnsi" w:cs="Times New Roman"/>
          <w:bCs/>
          <w:kern w:val="2"/>
          <w:sz w:val="24"/>
          <w:lang w:val="es-ES"/>
          <w14:ligatures w14:val="standardContextual"/>
        </w:rPr>
        <w:t>,</w:t>
      </w:r>
      <w:r w:rsidRPr="00B65E65">
        <w:rPr>
          <w:rFonts w:eastAsiaTheme="minorHAnsi" w:cs="Times New Roman"/>
          <w:bCs/>
          <w:kern w:val="2"/>
          <w:sz w:val="24"/>
          <w:lang w:val="es-ES"/>
          <w14:ligatures w14:val="standardContextual"/>
        </w:rPr>
        <w:t xml:space="preserve"> Homedes N</w:t>
      </w:r>
      <w:r>
        <w:rPr>
          <w:rFonts w:eastAsiaTheme="minorHAnsi" w:cs="Times New Roman"/>
          <w:bCs/>
          <w:kern w:val="2"/>
          <w:sz w:val="24"/>
          <w:lang w:val="es-ES"/>
          <w14:ligatures w14:val="standardContextual"/>
        </w:rPr>
        <w:t>,</w:t>
      </w:r>
      <w:r w:rsidRPr="00B65E65">
        <w:rPr>
          <w:rFonts w:eastAsiaTheme="minorHAnsi" w:cs="Times New Roman"/>
          <w:bCs/>
          <w:kern w:val="2"/>
          <w:sz w:val="24"/>
          <w:lang w:val="es-ES"/>
          <w14:ligatures w14:val="standardContextual"/>
        </w:rPr>
        <w:t xml:space="preserve"> Ugalde A. Argentina: CEI y la protección de los participantes en investigación biomédica. </w:t>
      </w:r>
      <w:proofErr w:type="spellStart"/>
      <w:r w:rsidRPr="00B65E65">
        <w:rPr>
          <w:rFonts w:eastAsiaTheme="minorHAnsi" w:cs="Times New Roman"/>
          <w:bCs/>
          <w:kern w:val="2"/>
          <w:sz w:val="24"/>
          <w:lang w:val="es-ES"/>
          <w14:ligatures w14:val="standardContextual"/>
        </w:rPr>
        <w:t>Sep</w:t>
      </w:r>
      <w:proofErr w:type="spellEnd"/>
      <w:r w:rsidRPr="00B65E65">
        <w:rPr>
          <w:rFonts w:eastAsiaTheme="minorHAnsi" w:cs="Times New Roman"/>
          <w:bCs/>
          <w:kern w:val="2"/>
          <w:sz w:val="24"/>
          <w:lang w:val="es-ES"/>
          <w14:ligatures w14:val="standardContextual"/>
        </w:rPr>
        <w:t xml:space="preserve"> 2024. DOI: 10.5281/zenodo.1338494 Publicados como Cuadernos Isco en 2025, disponibles en </w:t>
      </w:r>
      <w:hyperlink r:id="rId10" w:history="1">
        <w:r w:rsidR="007B2CC8" w:rsidRPr="00714CA2">
          <w:rPr>
            <w:rStyle w:val="Hyperlink"/>
            <w:rFonts w:eastAsiaTheme="minorHAnsi" w:cs="Times New Roman"/>
            <w:bCs/>
            <w:kern w:val="2"/>
            <w:sz w:val="24"/>
            <w:lang w:val="es-ES"/>
            <w14:ligatures w14:val="standardContextual"/>
          </w:rPr>
          <w:t>https://isco.unla.edu.ar/edunla/cuadernos</w:t>
        </w:r>
      </w:hyperlink>
    </w:p>
    <w:p w14:paraId="2C2A0585" w14:textId="77777777" w:rsidR="007B2CC8" w:rsidRPr="00B65E65" w:rsidRDefault="007B2CC8" w:rsidP="00B65E65">
      <w:pPr>
        <w:pStyle w:val="ListParagraph"/>
        <w:ind w:left="0"/>
        <w:rPr>
          <w:rFonts w:eastAsiaTheme="minorHAnsi" w:cs="Times New Roman"/>
          <w:bCs/>
          <w:kern w:val="2"/>
          <w:sz w:val="24"/>
          <w:lang w:val="es-ES"/>
          <w14:ligatures w14:val="standardContextual"/>
        </w:rPr>
      </w:pPr>
    </w:p>
    <w:p w14:paraId="5C154A28" w14:textId="5E2CF50F" w:rsidR="00BB2B9B" w:rsidRDefault="007B2CC8" w:rsidP="007B2CC8">
      <w:pPr>
        <w:pStyle w:val="ListParagraph"/>
        <w:ind w:left="0"/>
        <w:rPr>
          <w:rFonts w:eastAsiaTheme="minorHAnsi" w:cs="Times New Roman"/>
          <w:bCs/>
          <w:kern w:val="2"/>
          <w:sz w:val="24"/>
          <w:lang w:val="es-ES"/>
          <w14:ligatures w14:val="standardContextual"/>
        </w:rPr>
      </w:pPr>
      <w:r w:rsidRPr="007B2CC8">
        <w:rPr>
          <w:rFonts w:eastAsiaTheme="minorHAnsi" w:cs="Times New Roman"/>
          <w:bCs/>
          <w:kern w:val="2"/>
          <w:sz w:val="24"/>
          <w:lang w:val="es-ES"/>
          <w14:ligatures w14:val="standardContextual"/>
        </w:rPr>
        <w:t>Fuentes D</w:t>
      </w:r>
      <w:r w:rsidR="00F76D87">
        <w:rPr>
          <w:rFonts w:eastAsiaTheme="minorHAnsi" w:cs="Times New Roman"/>
          <w:bCs/>
          <w:kern w:val="2"/>
          <w:sz w:val="24"/>
          <w:lang w:val="es-ES"/>
          <w14:ligatures w14:val="standardContextual"/>
        </w:rPr>
        <w:t>,</w:t>
      </w:r>
      <w:r w:rsidRPr="007B2CC8">
        <w:rPr>
          <w:rFonts w:eastAsiaTheme="minorHAnsi" w:cs="Times New Roman"/>
          <w:bCs/>
          <w:kern w:val="2"/>
          <w:sz w:val="24"/>
          <w:lang w:val="es-ES"/>
          <w14:ligatures w14:val="standardContextual"/>
        </w:rPr>
        <w:t xml:space="preserve"> Homedes, N</w:t>
      </w:r>
      <w:r w:rsidR="00F76D87">
        <w:rPr>
          <w:rFonts w:eastAsiaTheme="minorHAnsi" w:cs="Times New Roman"/>
          <w:bCs/>
          <w:kern w:val="2"/>
          <w:sz w:val="24"/>
          <w:lang w:val="es-ES"/>
          <w14:ligatures w14:val="standardContextual"/>
        </w:rPr>
        <w:t>,</w:t>
      </w:r>
      <w:r w:rsidRPr="007B2CC8">
        <w:rPr>
          <w:rFonts w:eastAsiaTheme="minorHAnsi" w:cs="Times New Roman"/>
          <w:bCs/>
          <w:kern w:val="2"/>
          <w:sz w:val="24"/>
          <w:lang w:val="es-ES"/>
          <w14:ligatures w14:val="standardContextual"/>
        </w:rPr>
        <w:t xml:space="preserve"> Ugalde A. Perú: Un estudio sobre la regulación y eficacia de los CEI. Nov 2020. DOI: 10.5281/zenodo.6916104 Publicado como Cuadernos Isco en 2025, disponible en </w:t>
      </w:r>
      <w:hyperlink r:id="rId11" w:history="1">
        <w:r w:rsidRPr="00714CA2">
          <w:rPr>
            <w:rStyle w:val="Hyperlink"/>
            <w:rFonts w:eastAsiaTheme="minorHAnsi" w:cs="Times New Roman"/>
            <w:bCs/>
            <w:kern w:val="2"/>
            <w:sz w:val="24"/>
            <w:lang w:val="es-ES"/>
            <w14:ligatures w14:val="standardContextual"/>
          </w:rPr>
          <w:t>https://isco.unla.edu.ar/edunla/cuadernos</w:t>
        </w:r>
      </w:hyperlink>
      <w:r>
        <w:rPr>
          <w:rFonts w:eastAsiaTheme="minorHAnsi" w:cs="Times New Roman"/>
          <w:bCs/>
          <w:kern w:val="2"/>
          <w:sz w:val="24"/>
          <w:lang w:val="es-ES"/>
          <w14:ligatures w14:val="standardContextual"/>
        </w:rPr>
        <w:t xml:space="preserve"> </w:t>
      </w:r>
    </w:p>
    <w:p w14:paraId="6BB058DB" w14:textId="77777777" w:rsidR="007B2CC8" w:rsidRPr="007B2CC8" w:rsidRDefault="007B2CC8" w:rsidP="007B2CC8">
      <w:pPr>
        <w:pStyle w:val="ListParagraph"/>
        <w:ind w:left="0"/>
        <w:rPr>
          <w:rFonts w:eastAsiaTheme="minorHAnsi" w:cs="Times New Roman"/>
          <w:bCs/>
          <w:kern w:val="2"/>
          <w:sz w:val="24"/>
          <w:lang w:val="es-ES"/>
          <w14:ligatures w14:val="standardContextual"/>
        </w:rPr>
      </w:pPr>
    </w:p>
    <w:p w14:paraId="229572B7" w14:textId="77777777" w:rsidR="00B65E65" w:rsidRPr="00B65E65" w:rsidRDefault="00B65E65" w:rsidP="00B65E65">
      <w:pPr>
        <w:rPr>
          <w:rFonts w:eastAsiaTheme="minorHAnsi" w:cs="Times New Roman"/>
          <w:bCs/>
          <w:kern w:val="2"/>
          <w:sz w:val="24"/>
          <w:szCs w:val="24"/>
          <w:lang w:val="en-US"/>
          <w14:ligatures w14:val="standardContextual"/>
        </w:rPr>
      </w:pPr>
      <w:proofErr w:type="spellStart"/>
      <w:r w:rsidRPr="00B65E65">
        <w:rPr>
          <w:rFonts w:eastAsiaTheme="minorHAnsi" w:cs="Times New Roman"/>
          <w:bCs/>
          <w:kern w:val="2"/>
          <w:sz w:val="24"/>
          <w:szCs w:val="24"/>
          <w:lang w:val="en-US"/>
          <w14:ligatures w14:val="standardContextual"/>
        </w:rPr>
        <w:t>Gundayao</w:t>
      </w:r>
      <w:proofErr w:type="spellEnd"/>
      <w:r w:rsidRPr="00B65E65">
        <w:rPr>
          <w:rFonts w:eastAsiaTheme="minorHAnsi" w:cs="Times New Roman"/>
          <w:bCs/>
          <w:kern w:val="2"/>
          <w:sz w:val="24"/>
          <w:szCs w:val="24"/>
          <w:lang w:val="en-US"/>
          <w14:ligatures w14:val="standardContextual"/>
        </w:rPr>
        <w:t xml:space="preserve"> JCA, </w:t>
      </w:r>
      <w:proofErr w:type="spellStart"/>
      <w:r w:rsidRPr="00B65E65">
        <w:rPr>
          <w:rFonts w:eastAsiaTheme="minorHAnsi" w:cs="Times New Roman"/>
          <w:bCs/>
          <w:kern w:val="2"/>
          <w:sz w:val="24"/>
          <w:szCs w:val="24"/>
          <w:lang w:val="en-US"/>
          <w14:ligatures w14:val="standardContextual"/>
        </w:rPr>
        <w:t>Engkasan</w:t>
      </w:r>
      <w:proofErr w:type="spellEnd"/>
      <w:r w:rsidRPr="00B65E65">
        <w:rPr>
          <w:rFonts w:eastAsiaTheme="minorHAnsi" w:cs="Times New Roman"/>
          <w:bCs/>
          <w:kern w:val="2"/>
          <w:sz w:val="24"/>
          <w:szCs w:val="24"/>
          <w:lang w:val="en-US"/>
          <w14:ligatures w14:val="standardContextual"/>
        </w:rPr>
        <w:t xml:space="preserve"> JP, Kaur S. Nonscientific Members of Institutional Review Boards. Asian </w:t>
      </w:r>
      <w:proofErr w:type="spellStart"/>
      <w:r w:rsidRPr="00B65E65">
        <w:rPr>
          <w:rFonts w:eastAsiaTheme="minorHAnsi" w:cs="Times New Roman"/>
          <w:bCs/>
          <w:kern w:val="2"/>
          <w:sz w:val="24"/>
          <w:szCs w:val="24"/>
          <w:lang w:val="en-US"/>
          <w14:ligatures w14:val="standardContextual"/>
        </w:rPr>
        <w:t>Bioeth</w:t>
      </w:r>
      <w:proofErr w:type="spellEnd"/>
      <w:r w:rsidRPr="00B65E65">
        <w:rPr>
          <w:rFonts w:eastAsiaTheme="minorHAnsi" w:cs="Times New Roman"/>
          <w:bCs/>
          <w:kern w:val="2"/>
          <w:sz w:val="24"/>
          <w:szCs w:val="24"/>
          <w:lang w:val="en-US"/>
          <w14:ligatures w14:val="standardContextual"/>
        </w:rPr>
        <w:t xml:space="preserve"> Rev. 2024 Dec 7;17(3):615-630. </w:t>
      </w:r>
      <w:proofErr w:type="spellStart"/>
      <w:r w:rsidRPr="00B65E65">
        <w:rPr>
          <w:rFonts w:eastAsiaTheme="minorHAnsi" w:cs="Times New Roman"/>
          <w:bCs/>
          <w:kern w:val="2"/>
          <w:sz w:val="24"/>
          <w:szCs w:val="24"/>
          <w:lang w:val="en-US"/>
          <w14:ligatures w14:val="standardContextual"/>
        </w:rPr>
        <w:t>doi</w:t>
      </w:r>
      <w:proofErr w:type="spellEnd"/>
      <w:r w:rsidRPr="00B65E65">
        <w:rPr>
          <w:rFonts w:eastAsiaTheme="minorHAnsi" w:cs="Times New Roman"/>
          <w:bCs/>
          <w:kern w:val="2"/>
          <w:sz w:val="24"/>
          <w:szCs w:val="24"/>
          <w:lang w:val="en-US"/>
          <w14:ligatures w14:val="standardContextual"/>
        </w:rPr>
        <w:t>: 10.1007/s41649-024-00319-z. PMID: 40741317; PMCID: PMC12304334.</w:t>
      </w:r>
    </w:p>
    <w:p w14:paraId="5A5E9B6A" w14:textId="77777777" w:rsidR="00B65E65" w:rsidRPr="00B65E65" w:rsidRDefault="00B65E65" w:rsidP="00B65E65">
      <w:pPr>
        <w:rPr>
          <w:rFonts w:eastAsiaTheme="minorHAnsi" w:cs="Times New Roman"/>
          <w:b/>
          <w:kern w:val="2"/>
          <w:sz w:val="24"/>
          <w:szCs w:val="24"/>
          <w:lang w:val="en-US"/>
          <w14:ligatures w14:val="standardContextual"/>
        </w:rPr>
      </w:pPr>
    </w:p>
    <w:p w14:paraId="29AEB29F" w14:textId="7A7D0F8A" w:rsidR="00BB2B9B" w:rsidRDefault="00B65E65" w:rsidP="00B65E65">
      <w:pPr>
        <w:rPr>
          <w:rFonts w:eastAsiaTheme="minorHAnsi" w:cs="Times New Roman"/>
          <w:bCs/>
          <w:kern w:val="2"/>
          <w:sz w:val="24"/>
          <w:szCs w:val="24"/>
          <w:lang w:val="es-ES"/>
          <w14:ligatures w14:val="standardContextual"/>
        </w:rPr>
      </w:pPr>
      <w:r w:rsidRPr="00B65E65">
        <w:rPr>
          <w:rFonts w:eastAsiaTheme="minorHAnsi" w:cs="Times New Roman"/>
          <w:bCs/>
          <w:kern w:val="2"/>
          <w:sz w:val="24"/>
          <w:szCs w:val="24"/>
          <w:lang w:val="en-US"/>
          <w14:ligatures w14:val="standardContextual"/>
        </w:rPr>
        <w:t xml:space="preserve">Hays GJ, Hays SC, Dykstra T. A survey of university institutional board </w:t>
      </w:r>
      <w:proofErr w:type="spellStart"/>
      <w:r w:rsidRPr="00B65E65">
        <w:rPr>
          <w:rFonts w:eastAsiaTheme="minorHAnsi" w:cs="Times New Roman"/>
          <w:bCs/>
          <w:kern w:val="2"/>
          <w:sz w:val="24"/>
          <w:szCs w:val="24"/>
          <w:lang w:val="en-US"/>
          <w14:ligatures w14:val="standardContextual"/>
        </w:rPr>
        <w:t>characeristics</w:t>
      </w:r>
      <w:proofErr w:type="spellEnd"/>
      <w:r w:rsidRPr="00B65E65">
        <w:rPr>
          <w:rFonts w:eastAsiaTheme="minorHAnsi" w:cs="Times New Roman"/>
          <w:bCs/>
          <w:kern w:val="2"/>
          <w:sz w:val="24"/>
          <w:szCs w:val="24"/>
          <w:lang w:val="en-US"/>
          <w14:ligatures w14:val="standardContextual"/>
        </w:rPr>
        <w:t xml:space="preserve">, policies and procedures. </w:t>
      </w:r>
      <w:r w:rsidRPr="00B65E65">
        <w:rPr>
          <w:rFonts w:eastAsiaTheme="minorHAnsi" w:cs="Times New Roman"/>
          <w:bCs/>
          <w:kern w:val="2"/>
          <w:sz w:val="24"/>
          <w:szCs w:val="24"/>
          <w:lang w:val="es-ES"/>
          <w14:ligatures w14:val="standardContextual"/>
        </w:rPr>
        <w:t>IRB 1995; 17(3): 1-6.</w:t>
      </w:r>
    </w:p>
    <w:p w14:paraId="274CEAED" w14:textId="77777777" w:rsidR="007B2CC8" w:rsidRDefault="007B2CC8" w:rsidP="00B65E65">
      <w:pPr>
        <w:rPr>
          <w:rFonts w:eastAsiaTheme="minorHAnsi" w:cs="Times New Roman"/>
          <w:bCs/>
          <w:kern w:val="2"/>
          <w:sz w:val="24"/>
          <w:szCs w:val="24"/>
          <w:lang w:val="es-ES"/>
          <w14:ligatures w14:val="standardContextual"/>
        </w:rPr>
      </w:pPr>
    </w:p>
    <w:p w14:paraId="62534BD4" w14:textId="0C12CF11" w:rsidR="007B2CC8" w:rsidRPr="00B65E65" w:rsidRDefault="007B2CC8" w:rsidP="00B65E65">
      <w:pPr>
        <w:rPr>
          <w:rFonts w:eastAsiaTheme="minorHAnsi" w:cs="Times New Roman"/>
          <w:bCs/>
          <w:kern w:val="2"/>
          <w:sz w:val="24"/>
          <w:szCs w:val="24"/>
          <w:lang w:val="es-ES"/>
          <w14:ligatures w14:val="standardContextual"/>
        </w:rPr>
      </w:pPr>
      <w:r w:rsidRPr="007B2CC8">
        <w:rPr>
          <w:rFonts w:eastAsiaTheme="minorHAnsi" w:cs="Times New Roman"/>
          <w:bCs/>
          <w:kern w:val="2"/>
          <w:sz w:val="24"/>
          <w:szCs w:val="24"/>
          <w:lang w:val="es-ES"/>
          <w14:ligatures w14:val="standardContextual"/>
        </w:rPr>
        <w:t>Hernández-Ibarra L</w:t>
      </w:r>
      <w:r w:rsidR="00F76D87">
        <w:rPr>
          <w:rFonts w:eastAsiaTheme="minorHAnsi" w:cs="Times New Roman"/>
          <w:bCs/>
          <w:kern w:val="2"/>
          <w:sz w:val="24"/>
          <w:szCs w:val="24"/>
          <w:lang w:val="es-ES"/>
          <w14:ligatures w14:val="standardContextual"/>
        </w:rPr>
        <w:t>,</w:t>
      </w:r>
      <w:r w:rsidRPr="007B2CC8">
        <w:rPr>
          <w:rFonts w:eastAsiaTheme="minorHAnsi" w:cs="Times New Roman"/>
          <w:bCs/>
          <w:kern w:val="2"/>
          <w:sz w:val="24"/>
          <w:szCs w:val="24"/>
          <w:lang w:val="es-ES"/>
          <w14:ligatures w14:val="standardContextual"/>
        </w:rPr>
        <w:t xml:space="preserve"> Homedes N</w:t>
      </w:r>
      <w:r w:rsidR="00F76D87">
        <w:rPr>
          <w:rFonts w:eastAsiaTheme="minorHAnsi" w:cs="Times New Roman"/>
          <w:bCs/>
          <w:kern w:val="2"/>
          <w:sz w:val="24"/>
          <w:szCs w:val="24"/>
          <w:lang w:val="es-ES"/>
          <w14:ligatures w14:val="standardContextual"/>
        </w:rPr>
        <w:t>,</w:t>
      </w:r>
      <w:r w:rsidRPr="007B2CC8">
        <w:rPr>
          <w:rFonts w:eastAsiaTheme="minorHAnsi" w:cs="Times New Roman"/>
          <w:bCs/>
          <w:kern w:val="2"/>
          <w:sz w:val="24"/>
          <w:szCs w:val="24"/>
          <w:lang w:val="es-ES"/>
          <w14:ligatures w14:val="standardContextual"/>
        </w:rPr>
        <w:t xml:space="preserve"> Ugalde A. México: CEI y la protección de los participantes en investigación biomédica. 2023. ISSN 2832-9953. DOI: 10.5281/zenodo.8165138 Publicado como Cuadernos Isco en 2025, disponible en </w:t>
      </w:r>
      <w:hyperlink r:id="rId12" w:history="1">
        <w:r w:rsidR="00F76D87" w:rsidRPr="00714CA2">
          <w:rPr>
            <w:rStyle w:val="Hyperlink"/>
            <w:rFonts w:eastAsiaTheme="minorHAnsi" w:cs="Times New Roman"/>
            <w:bCs/>
            <w:kern w:val="2"/>
            <w:sz w:val="24"/>
            <w:szCs w:val="24"/>
            <w:lang w:val="es-ES"/>
            <w14:ligatures w14:val="standardContextual"/>
          </w:rPr>
          <w:t>https://isco.unla.edu.ar/edunla/cuadernos</w:t>
        </w:r>
      </w:hyperlink>
      <w:r w:rsidR="00F76D87">
        <w:rPr>
          <w:rFonts w:eastAsiaTheme="minorHAnsi" w:cs="Times New Roman"/>
          <w:bCs/>
          <w:kern w:val="2"/>
          <w:sz w:val="24"/>
          <w:szCs w:val="24"/>
          <w:lang w:val="es-ES"/>
          <w14:ligatures w14:val="standardContextual"/>
        </w:rPr>
        <w:t xml:space="preserve">  </w:t>
      </w:r>
    </w:p>
    <w:p w14:paraId="297C66A0" w14:textId="77777777" w:rsidR="007B2CC8" w:rsidRDefault="007B2CC8" w:rsidP="007B2CC8">
      <w:pPr>
        <w:rPr>
          <w:rFonts w:eastAsiaTheme="minorHAnsi" w:cs="Times New Roman"/>
          <w:bCs/>
          <w:kern w:val="2"/>
          <w:sz w:val="24"/>
          <w:szCs w:val="24"/>
          <w:lang w:val="es-ES"/>
          <w14:ligatures w14:val="standardContextual"/>
        </w:rPr>
      </w:pPr>
    </w:p>
    <w:p w14:paraId="0C29902E" w14:textId="17DD2A36" w:rsidR="007B2CC8" w:rsidRPr="007B2CC8" w:rsidRDefault="007B2CC8" w:rsidP="007B2CC8">
      <w:pPr>
        <w:rPr>
          <w:rFonts w:eastAsiaTheme="minorHAnsi" w:cs="Times New Roman"/>
          <w:bCs/>
          <w:kern w:val="2"/>
          <w:sz w:val="24"/>
          <w:szCs w:val="24"/>
          <w:lang w:val="es-ES"/>
          <w14:ligatures w14:val="standardContextual"/>
        </w:rPr>
      </w:pPr>
      <w:r w:rsidRPr="007B2CC8">
        <w:rPr>
          <w:rFonts w:eastAsiaTheme="minorHAnsi" w:cs="Times New Roman"/>
          <w:bCs/>
          <w:kern w:val="2"/>
          <w:sz w:val="24"/>
          <w:szCs w:val="24"/>
          <w:lang w:val="es-ES"/>
          <w14:ligatures w14:val="standardContextual"/>
        </w:rPr>
        <w:t xml:space="preserve">Homedes, N y Ugalde, A. Costa Rica: CEI y la protección de los participantes en investigación biomédica. Ene 2021. DOI: 10.5281/zenodo.6814079 Publicado como Cuadernos Isco en 2025, disponible en </w:t>
      </w:r>
      <w:hyperlink r:id="rId13" w:history="1">
        <w:r w:rsidR="00F76D87" w:rsidRPr="00714CA2">
          <w:rPr>
            <w:rStyle w:val="Hyperlink"/>
            <w:rFonts w:eastAsiaTheme="minorHAnsi" w:cs="Times New Roman"/>
            <w:bCs/>
            <w:kern w:val="2"/>
            <w:sz w:val="24"/>
            <w:szCs w:val="24"/>
            <w:lang w:val="es-ES"/>
            <w14:ligatures w14:val="standardContextual"/>
          </w:rPr>
          <w:t>https://isco.unla.edu.ar/edunla/cuadernos</w:t>
        </w:r>
      </w:hyperlink>
      <w:r w:rsidR="00F76D87">
        <w:rPr>
          <w:rFonts w:eastAsiaTheme="minorHAnsi" w:cs="Times New Roman"/>
          <w:bCs/>
          <w:kern w:val="2"/>
          <w:sz w:val="24"/>
          <w:szCs w:val="24"/>
          <w:lang w:val="es-ES"/>
          <w14:ligatures w14:val="standardContextual"/>
        </w:rPr>
        <w:t xml:space="preserve"> </w:t>
      </w:r>
    </w:p>
    <w:p w14:paraId="318CF693" w14:textId="77777777" w:rsidR="007B2CC8" w:rsidRPr="007B2CC8" w:rsidRDefault="007B2CC8" w:rsidP="007B2CC8">
      <w:pPr>
        <w:rPr>
          <w:rFonts w:eastAsiaTheme="minorHAnsi" w:cs="Times New Roman"/>
          <w:bCs/>
          <w:kern w:val="2"/>
          <w:sz w:val="24"/>
          <w:szCs w:val="24"/>
          <w:lang w:val="es-ES"/>
          <w14:ligatures w14:val="standardContextual"/>
        </w:rPr>
      </w:pPr>
    </w:p>
    <w:p w14:paraId="54426082" w14:textId="48278520" w:rsidR="00B65E65" w:rsidRPr="007B2CC8" w:rsidRDefault="007B2CC8" w:rsidP="007B2CC8">
      <w:pPr>
        <w:rPr>
          <w:rFonts w:eastAsiaTheme="minorHAnsi" w:cs="Times New Roman"/>
          <w:bCs/>
          <w:kern w:val="2"/>
          <w:sz w:val="24"/>
          <w:szCs w:val="24"/>
          <w:lang w:val="es-ES"/>
          <w14:ligatures w14:val="standardContextual"/>
        </w:rPr>
      </w:pPr>
      <w:r w:rsidRPr="007B2CC8">
        <w:rPr>
          <w:rFonts w:eastAsiaTheme="minorHAnsi" w:cs="Times New Roman"/>
          <w:bCs/>
          <w:kern w:val="2"/>
          <w:sz w:val="24"/>
          <w:szCs w:val="24"/>
          <w:lang w:val="es-ES"/>
          <w14:ligatures w14:val="standardContextual"/>
        </w:rPr>
        <w:t xml:space="preserve">Homedes, N y Ugalde, A. Panamá: CEI y la protección de los participantes en investigación biomédica. Ene 2021. DOI: 10.5281/zenodo.6916844 Publicado como Cuadernos Isco en 2025, disponible en </w:t>
      </w:r>
      <w:hyperlink r:id="rId14" w:history="1">
        <w:r w:rsidR="00F76D87" w:rsidRPr="00714CA2">
          <w:rPr>
            <w:rStyle w:val="Hyperlink"/>
            <w:rFonts w:eastAsiaTheme="minorHAnsi" w:cs="Times New Roman"/>
            <w:bCs/>
            <w:kern w:val="2"/>
            <w:sz w:val="24"/>
            <w:szCs w:val="24"/>
            <w:lang w:val="es-ES"/>
            <w14:ligatures w14:val="standardContextual"/>
          </w:rPr>
          <w:t>https://isco.unla.edu.ar/edunla/cuadernos</w:t>
        </w:r>
      </w:hyperlink>
      <w:r w:rsidR="00F76D87">
        <w:rPr>
          <w:rFonts w:eastAsiaTheme="minorHAnsi" w:cs="Times New Roman"/>
          <w:bCs/>
          <w:kern w:val="2"/>
          <w:sz w:val="24"/>
          <w:szCs w:val="24"/>
          <w:lang w:val="es-ES"/>
          <w14:ligatures w14:val="standardContextual"/>
        </w:rPr>
        <w:t xml:space="preserve"> </w:t>
      </w:r>
    </w:p>
    <w:p w14:paraId="547A21BC" w14:textId="77777777" w:rsidR="007B2CC8" w:rsidRDefault="007B2CC8" w:rsidP="00AE19B2">
      <w:pPr>
        <w:rPr>
          <w:rFonts w:eastAsiaTheme="minorHAnsi" w:cs="Times New Roman"/>
          <w:b/>
          <w:kern w:val="2"/>
          <w:sz w:val="24"/>
          <w:szCs w:val="24"/>
          <w:lang w:val="es-ES"/>
          <w14:ligatures w14:val="standardContextual"/>
        </w:rPr>
      </w:pPr>
    </w:p>
    <w:p w14:paraId="6173F57E" w14:textId="39170597" w:rsidR="00BB2B9B" w:rsidRPr="00BB2B9B" w:rsidRDefault="00BB2B9B" w:rsidP="00BB2B9B">
      <w:pPr>
        <w:pStyle w:val="ListParagraph"/>
        <w:ind w:left="0"/>
        <w:rPr>
          <w:rFonts w:eastAsiaTheme="minorHAnsi" w:cs="Times New Roman"/>
          <w:bCs/>
          <w:kern w:val="2"/>
          <w:sz w:val="24"/>
          <w:lang w:val="en-US"/>
          <w14:ligatures w14:val="standardContextual"/>
        </w:rPr>
      </w:pPr>
      <w:proofErr w:type="spellStart"/>
      <w:r w:rsidRPr="00BB2B9B">
        <w:rPr>
          <w:rFonts w:eastAsiaTheme="minorHAnsi" w:cs="Times New Roman"/>
          <w:bCs/>
          <w:kern w:val="2"/>
          <w:sz w:val="24"/>
          <w:lang w:val="en-US"/>
          <w14:ligatures w14:val="standardContextual"/>
        </w:rPr>
        <w:t>Klitzman</w:t>
      </w:r>
      <w:proofErr w:type="spellEnd"/>
      <w:r w:rsidRPr="00BB2B9B">
        <w:rPr>
          <w:rFonts w:eastAsiaTheme="minorHAnsi" w:cs="Times New Roman"/>
          <w:bCs/>
          <w:kern w:val="2"/>
          <w:sz w:val="24"/>
          <w:lang w:val="en-US"/>
          <w14:ligatures w14:val="standardContextual"/>
        </w:rPr>
        <w:t xml:space="preserve"> R. Institutional Review Board community members: who are they, what do they do, and whom do they represent? Academic Medicine 2012; 87(7):975-81.</w:t>
      </w:r>
    </w:p>
    <w:p w14:paraId="5A137FB4" w14:textId="77777777" w:rsidR="00BB2B9B" w:rsidRPr="00BB2B9B" w:rsidRDefault="00BB2B9B" w:rsidP="00F76D87">
      <w:pPr>
        <w:pStyle w:val="ListParagraph"/>
        <w:ind w:left="0"/>
        <w:rPr>
          <w:rFonts w:eastAsiaTheme="minorHAnsi" w:cs="Times New Roman"/>
          <w:bCs/>
          <w:kern w:val="2"/>
          <w:sz w:val="24"/>
          <w:lang w:val="en-US"/>
          <w14:ligatures w14:val="standardContextual"/>
        </w:rPr>
      </w:pPr>
    </w:p>
    <w:p w14:paraId="67CF52EF" w14:textId="1E40FBC7" w:rsidR="00BB2B9B" w:rsidRPr="00BB2B9B" w:rsidRDefault="00BB2B9B" w:rsidP="00AE19B2">
      <w:pPr>
        <w:rPr>
          <w:rFonts w:eastAsiaTheme="minorHAnsi" w:cs="Times New Roman"/>
          <w:bCs/>
          <w:kern w:val="2"/>
          <w:sz w:val="24"/>
          <w:szCs w:val="24"/>
          <w:lang w:val="en-US"/>
          <w14:ligatures w14:val="standardContextual"/>
        </w:rPr>
      </w:pPr>
      <w:r w:rsidRPr="00BB2B9B">
        <w:rPr>
          <w:rFonts w:eastAsiaTheme="minorHAnsi" w:cs="Times New Roman"/>
          <w:bCs/>
          <w:kern w:val="2"/>
          <w:sz w:val="24"/>
          <w:szCs w:val="24"/>
          <w:lang w:val="en-US"/>
          <w14:ligatures w14:val="standardContextual"/>
        </w:rPr>
        <w:t xml:space="preserve">Li I, Grady C. Integrating Community Perspectives on Inclusion and Protection into IRB Structures. Am J </w:t>
      </w:r>
      <w:proofErr w:type="spellStart"/>
      <w:r w:rsidRPr="00BB2B9B">
        <w:rPr>
          <w:rFonts w:eastAsiaTheme="minorHAnsi" w:cs="Times New Roman"/>
          <w:bCs/>
          <w:kern w:val="2"/>
          <w:sz w:val="24"/>
          <w:szCs w:val="24"/>
          <w:lang w:val="en-US"/>
          <w14:ligatures w14:val="standardContextual"/>
        </w:rPr>
        <w:t>Bioeth</w:t>
      </w:r>
      <w:proofErr w:type="spellEnd"/>
      <w:r w:rsidRPr="00BB2B9B">
        <w:rPr>
          <w:rFonts w:eastAsiaTheme="minorHAnsi" w:cs="Times New Roman"/>
          <w:bCs/>
          <w:kern w:val="2"/>
          <w:sz w:val="24"/>
          <w:szCs w:val="24"/>
          <w:lang w:val="en-US"/>
          <w14:ligatures w14:val="standardContextual"/>
        </w:rPr>
        <w:t xml:space="preserve">. 2023 Jun;23(6):94-97. </w:t>
      </w:r>
      <w:proofErr w:type="spellStart"/>
      <w:r w:rsidRPr="00BB2B9B">
        <w:rPr>
          <w:rFonts w:eastAsiaTheme="minorHAnsi" w:cs="Times New Roman"/>
          <w:bCs/>
          <w:kern w:val="2"/>
          <w:sz w:val="24"/>
          <w:szCs w:val="24"/>
          <w:lang w:val="en-US"/>
          <w14:ligatures w14:val="standardContextual"/>
        </w:rPr>
        <w:t>doi</w:t>
      </w:r>
      <w:proofErr w:type="spellEnd"/>
      <w:r w:rsidRPr="00BB2B9B">
        <w:rPr>
          <w:rFonts w:eastAsiaTheme="minorHAnsi" w:cs="Times New Roman"/>
          <w:bCs/>
          <w:kern w:val="2"/>
          <w:sz w:val="24"/>
          <w:szCs w:val="24"/>
          <w:lang w:val="en-US"/>
          <w14:ligatures w14:val="standardContextual"/>
        </w:rPr>
        <w:t>: 10.1080/15265161.2023.2201212. PMID: 37220374.</w:t>
      </w:r>
    </w:p>
    <w:p w14:paraId="3D6C16CC" w14:textId="77777777" w:rsidR="00BB2B9B" w:rsidRPr="00F76D87" w:rsidRDefault="00BB2B9B" w:rsidP="00AE19B2">
      <w:pPr>
        <w:rPr>
          <w:rFonts w:eastAsiaTheme="minorHAnsi" w:cs="Times New Roman"/>
          <w:bCs/>
          <w:kern w:val="2"/>
          <w:sz w:val="24"/>
          <w:szCs w:val="24"/>
          <w:lang w:val="en-US"/>
          <w14:ligatures w14:val="standardContextual"/>
        </w:rPr>
      </w:pPr>
    </w:p>
    <w:p w14:paraId="71429436" w14:textId="03F1E6A3" w:rsidR="00BB2B9B" w:rsidRPr="00741C9D" w:rsidRDefault="007B2CC8" w:rsidP="00AE19B2">
      <w:pPr>
        <w:rPr>
          <w:rFonts w:eastAsiaTheme="minorHAnsi" w:cs="Times New Roman"/>
          <w:bCs/>
          <w:kern w:val="2"/>
          <w:sz w:val="24"/>
          <w:szCs w:val="24"/>
          <w:lang w:val="en-US"/>
          <w14:ligatures w14:val="standardContextual"/>
        </w:rPr>
      </w:pPr>
      <w:proofErr w:type="spellStart"/>
      <w:r w:rsidRPr="00F76D87">
        <w:rPr>
          <w:rFonts w:eastAsiaTheme="minorHAnsi" w:cs="Times New Roman"/>
          <w:bCs/>
          <w:kern w:val="2"/>
          <w:sz w:val="24"/>
          <w:szCs w:val="24"/>
          <w:lang w:val="en-US"/>
          <w14:ligatures w14:val="standardContextual"/>
        </w:rPr>
        <w:t>Minaya</w:t>
      </w:r>
      <w:proofErr w:type="spellEnd"/>
      <w:r w:rsidRPr="00F76D87">
        <w:rPr>
          <w:rFonts w:eastAsiaTheme="minorHAnsi" w:cs="Times New Roman"/>
          <w:bCs/>
          <w:kern w:val="2"/>
          <w:sz w:val="24"/>
          <w:szCs w:val="24"/>
          <w:lang w:val="en-US"/>
          <w14:ligatures w14:val="standardContextual"/>
        </w:rPr>
        <w:t xml:space="preserve"> GE, Fuentes-Delgado DJ, Ugalde A, Homedes N. A Missing Piece in Clinical Trial Inspections in Latin America: Interviews </w:t>
      </w:r>
      <w:proofErr w:type="gramStart"/>
      <w:r w:rsidRPr="00F76D87">
        <w:rPr>
          <w:rFonts w:eastAsiaTheme="minorHAnsi" w:cs="Times New Roman"/>
          <w:bCs/>
          <w:kern w:val="2"/>
          <w:sz w:val="24"/>
          <w:szCs w:val="24"/>
          <w:lang w:val="en-US"/>
          <w14:ligatures w14:val="standardContextual"/>
        </w:rPr>
        <w:t>With</w:t>
      </w:r>
      <w:proofErr w:type="gramEnd"/>
      <w:r w:rsidRPr="00F76D87">
        <w:rPr>
          <w:rFonts w:eastAsiaTheme="minorHAnsi" w:cs="Times New Roman"/>
          <w:bCs/>
          <w:kern w:val="2"/>
          <w:sz w:val="24"/>
          <w:szCs w:val="24"/>
          <w:lang w:val="en-US"/>
          <w14:ligatures w14:val="standardContextual"/>
        </w:rPr>
        <w:t xml:space="preserve"> Research Subjects in Peru. J </w:t>
      </w:r>
      <w:proofErr w:type="spellStart"/>
      <w:r w:rsidRPr="00F76D87">
        <w:rPr>
          <w:rFonts w:eastAsiaTheme="minorHAnsi" w:cs="Times New Roman"/>
          <w:bCs/>
          <w:kern w:val="2"/>
          <w:sz w:val="24"/>
          <w:szCs w:val="24"/>
          <w:lang w:val="en-US"/>
          <w14:ligatures w14:val="standardContextual"/>
        </w:rPr>
        <w:t>Empir</w:t>
      </w:r>
      <w:proofErr w:type="spellEnd"/>
      <w:r w:rsidRPr="00F76D87">
        <w:rPr>
          <w:rFonts w:eastAsiaTheme="minorHAnsi" w:cs="Times New Roman"/>
          <w:bCs/>
          <w:kern w:val="2"/>
          <w:sz w:val="24"/>
          <w:szCs w:val="24"/>
          <w:lang w:val="en-US"/>
          <w14:ligatures w14:val="standardContextual"/>
        </w:rPr>
        <w:t xml:space="preserve"> Res Hum Res Ethics. </w:t>
      </w:r>
      <w:r w:rsidRPr="00741C9D">
        <w:rPr>
          <w:rFonts w:eastAsiaTheme="minorHAnsi" w:cs="Times New Roman"/>
          <w:bCs/>
          <w:kern w:val="2"/>
          <w:sz w:val="24"/>
          <w:szCs w:val="24"/>
          <w:lang w:val="en-US"/>
          <w14:ligatures w14:val="standardContextual"/>
        </w:rPr>
        <w:t xml:space="preserve">2017 Oct;12(4):232-245. </w:t>
      </w:r>
      <w:proofErr w:type="spellStart"/>
      <w:r w:rsidRPr="00741C9D">
        <w:rPr>
          <w:rFonts w:eastAsiaTheme="minorHAnsi" w:cs="Times New Roman"/>
          <w:bCs/>
          <w:kern w:val="2"/>
          <w:sz w:val="24"/>
          <w:szCs w:val="24"/>
          <w:lang w:val="en-US"/>
          <w14:ligatures w14:val="standardContextual"/>
        </w:rPr>
        <w:t>doi</w:t>
      </w:r>
      <w:proofErr w:type="spellEnd"/>
      <w:r w:rsidRPr="00741C9D">
        <w:rPr>
          <w:rFonts w:eastAsiaTheme="minorHAnsi" w:cs="Times New Roman"/>
          <w:bCs/>
          <w:kern w:val="2"/>
          <w:sz w:val="24"/>
          <w:szCs w:val="24"/>
          <w:lang w:val="en-US"/>
          <w14:ligatures w14:val="standardContextual"/>
        </w:rPr>
        <w:t xml:space="preserve">: 10.1177/1556264617720756. </w:t>
      </w:r>
      <w:r w:rsidR="00072F41" w:rsidRPr="00741C9D">
        <w:rPr>
          <w:rFonts w:eastAsiaTheme="minorHAnsi" w:cs="Times New Roman"/>
          <w:bCs/>
          <w:kern w:val="2"/>
          <w:sz w:val="24"/>
          <w:szCs w:val="24"/>
          <w:lang w:val="en-US"/>
          <w14:ligatures w14:val="standardContextual"/>
        </w:rPr>
        <w:t>PMID: 28728496.</w:t>
      </w:r>
      <w:r w:rsidR="005442C1" w:rsidRPr="00741C9D">
        <w:rPr>
          <w:rFonts w:eastAsiaTheme="minorHAnsi" w:cs="Times New Roman"/>
          <w:bCs/>
          <w:kern w:val="2"/>
          <w:sz w:val="24"/>
          <w:szCs w:val="24"/>
          <w:lang w:val="en-US"/>
          <w14:ligatures w14:val="standardContextual"/>
        </w:rPr>
        <w:t xml:space="preserve"> </w:t>
      </w:r>
      <w:proofErr w:type="spellStart"/>
      <w:r w:rsidRPr="00741C9D">
        <w:rPr>
          <w:rFonts w:eastAsiaTheme="minorHAnsi" w:cs="Times New Roman"/>
          <w:bCs/>
          <w:kern w:val="2"/>
          <w:sz w:val="24"/>
          <w:szCs w:val="24"/>
          <w:lang w:val="en-US"/>
          <w14:ligatures w14:val="standardContextual"/>
        </w:rPr>
        <w:t>Epub</w:t>
      </w:r>
      <w:proofErr w:type="spellEnd"/>
      <w:r w:rsidRPr="00741C9D">
        <w:rPr>
          <w:rFonts w:eastAsiaTheme="minorHAnsi" w:cs="Times New Roman"/>
          <w:bCs/>
          <w:kern w:val="2"/>
          <w:sz w:val="24"/>
          <w:szCs w:val="24"/>
          <w:lang w:val="en-US"/>
          <w14:ligatures w14:val="standardContextual"/>
        </w:rPr>
        <w:t xml:space="preserve"> 2017 Jul 21. </w:t>
      </w:r>
    </w:p>
    <w:p w14:paraId="36C3731D" w14:textId="77777777" w:rsidR="00F76D87" w:rsidRPr="00741C9D" w:rsidRDefault="00F76D87" w:rsidP="00AE19B2">
      <w:pPr>
        <w:rPr>
          <w:rFonts w:eastAsiaTheme="minorHAnsi" w:cs="Times New Roman"/>
          <w:bCs/>
          <w:kern w:val="2"/>
          <w:sz w:val="24"/>
          <w:szCs w:val="24"/>
          <w:lang w:val="en-US"/>
          <w14:ligatures w14:val="standardContextual"/>
        </w:rPr>
      </w:pPr>
    </w:p>
    <w:p w14:paraId="7AA86171" w14:textId="19166C79" w:rsidR="00C809AA" w:rsidRDefault="00C809AA" w:rsidP="00BB2B9B">
      <w:pPr>
        <w:pStyle w:val="ListParagraph"/>
        <w:ind w:left="0"/>
        <w:rPr>
          <w:rFonts w:eastAsiaTheme="minorHAnsi" w:cs="Times New Roman"/>
          <w:kern w:val="2"/>
          <w:sz w:val="24"/>
          <w:lang w:val="en-US"/>
          <w14:ligatures w14:val="standardContextual"/>
        </w:rPr>
      </w:pPr>
      <w:r w:rsidRPr="00C54566">
        <w:rPr>
          <w:rFonts w:eastAsiaTheme="minorHAnsi" w:cs="Times New Roman"/>
          <w:kern w:val="2"/>
          <w:sz w:val="24"/>
          <w:lang w:val="en-US"/>
          <w14:ligatures w14:val="standardContextual"/>
        </w:rPr>
        <w:t>National Commission for the Protection of Human Subjects of Biomedical and Behavioral Research. Report on Recommendations Institutional Review Boards. DHEW Publication No (OS)</w:t>
      </w:r>
      <w:r w:rsidR="006B01D6" w:rsidRPr="00C54566">
        <w:rPr>
          <w:rFonts w:eastAsiaTheme="minorHAnsi" w:cs="Times New Roman"/>
          <w:kern w:val="2"/>
          <w:sz w:val="24"/>
          <w:lang w:val="en-US"/>
          <w14:ligatures w14:val="standardContextual"/>
        </w:rPr>
        <w:t>78-0008. Washington DC 1978.</w:t>
      </w:r>
      <w:r w:rsidR="00F76D87">
        <w:rPr>
          <w:rFonts w:eastAsiaTheme="minorHAnsi" w:cs="Times New Roman"/>
          <w:kern w:val="2"/>
          <w:sz w:val="24"/>
          <w:lang w:val="en-US"/>
          <w14:ligatures w14:val="standardContextual"/>
        </w:rPr>
        <w:t xml:space="preserve"> </w:t>
      </w:r>
    </w:p>
    <w:p w14:paraId="24844976" w14:textId="77777777" w:rsidR="00BB2B9B" w:rsidRDefault="00BB2B9B" w:rsidP="00BB2B9B">
      <w:pPr>
        <w:pStyle w:val="ListParagraph"/>
        <w:ind w:left="360"/>
        <w:rPr>
          <w:rFonts w:eastAsiaTheme="minorHAnsi" w:cs="Times New Roman"/>
          <w:kern w:val="2"/>
          <w:sz w:val="24"/>
          <w:lang w:val="en-US"/>
          <w14:ligatures w14:val="standardContextual"/>
        </w:rPr>
      </w:pPr>
    </w:p>
    <w:p w14:paraId="398D73FA" w14:textId="0CA6E59B" w:rsidR="00B65E65" w:rsidRDefault="00B65E65" w:rsidP="00B65E65">
      <w:pPr>
        <w:pStyle w:val="ListParagraph"/>
        <w:ind w:left="0"/>
        <w:rPr>
          <w:rFonts w:eastAsiaTheme="minorHAnsi" w:cs="Times New Roman"/>
          <w:kern w:val="2"/>
          <w:sz w:val="24"/>
          <w:lang w:val="en-US"/>
          <w14:ligatures w14:val="standardContextual"/>
        </w:rPr>
      </w:pPr>
      <w:r w:rsidRPr="00B65E65">
        <w:rPr>
          <w:rFonts w:eastAsiaTheme="minorHAnsi" w:cs="Times New Roman"/>
          <w:kern w:val="2"/>
          <w:sz w:val="24"/>
          <w:lang w:val="en-US"/>
          <w14:ligatures w14:val="standardContextual"/>
        </w:rPr>
        <w:t>Nelson RH, Moore B, Lynch HF, Waggoner MR, Blumenthal -</w:t>
      </w:r>
      <w:proofErr w:type="spellStart"/>
      <w:r w:rsidRPr="00B65E65">
        <w:rPr>
          <w:rFonts w:eastAsiaTheme="minorHAnsi" w:cs="Times New Roman"/>
          <w:kern w:val="2"/>
          <w:sz w:val="24"/>
          <w:lang w:val="en-US"/>
          <w14:ligatures w14:val="standardContextual"/>
        </w:rPr>
        <w:t>Barby</w:t>
      </w:r>
      <w:proofErr w:type="spellEnd"/>
      <w:r w:rsidRPr="00B65E65">
        <w:rPr>
          <w:rFonts w:eastAsiaTheme="minorHAnsi" w:cs="Times New Roman"/>
          <w:kern w:val="2"/>
          <w:sz w:val="24"/>
          <w:lang w:val="en-US"/>
          <w14:ligatures w14:val="standardContextual"/>
        </w:rPr>
        <w:t xml:space="preserve"> J. Bioethics and the moral authority of experience. The American Journal of Bioethics 2023;23 (1):12-24.</w:t>
      </w:r>
    </w:p>
    <w:p w14:paraId="608291B6" w14:textId="77777777" w:rsidR="00B65E65" w:rsidRDefault="00B65E65" w:rsidP="00F76D87">
      <w:pPr>
        <w:pStyle w:val="ListParagraph"/>
        <w:ind w:left="0"/>
        <w:rPr>
          <w:rFonts w:eastAsiaTheme="minorHAnsi" w:cs="Times New Roman"/>
          <w:kern w:val="2"/>
          <w:sz w:val="24"/>
          <w:lang w:val="en-US"/>
          <w14:ligatures w14:val="standardContextual"/>
        </w:rPr>
      </w:pPr>
    </w:p>
    <w:p w14:paraId="2AA68D1E" w14:textId="5D35A178" w:rsidR="00BB2B9B" w:rsidRPr="006F3737" w:rsidRDefault="00BB2B9B" w:rsidP="00BB2B9B">
      <w:pPr>
        <w:pStyle w:val="ListParagraph"/>
        <w:ind w:left="0"/>
        <w:rPr>
          <w:rFonts w:eastAsiaTheme="minorHAnsi" w:cs="Times New Roman"/>
          <w:color w:val="EE0000"/>
          <w:kern w:val="2"/>
          <w:sz w:val="24"/>
          <w:lang w:val="en-US"/>
          <w14:ligatures w14:val="standardContextual"/>
        </w:rPr>
      </w:pPr>
      <w:r w:rsidRPr="00C54566">
        <w:rPr>
          <w:rFonts w:eastAsiaTheme="minorHAnsi" w:cs="Times New Roman"/>
          <w:kern w:val="2"/>
          <w:sz w:val="24"/>
          <w:lang w:val="en-US"/>
          <w14:ligatures w14:val="standardContextual"/>
        </w:rPr>
        <w:t>Nicholls SG, Taylor HA</w:t>
      </w:r>
      <w:r w:rsidR="00F76D87">
        <w:rPr>
          <w:rFonts w:eastAsiaTheme="minorHAnsi" w:cs="Times New Roman"/>
          <w:kern w:val="2"/>
          <w:sz w:val="24"/>
          <w:lang w:val="en-US"/>
          <w14:ligatures w14:val="standardContextual"/>
        </w:rPr>
        <w:t>,</w:t>
      </w:r>
      <w:r w:rsidRPr="00C54566">
        <w:rPr>
          <w:rFonts w:eastAsiaTheme="minorHAnsi" w:cs="Times New Roman"/>
          <w:kern w:val="2"/>
          <w:sz w:val="24"/>
          <w:lang w:val="en-US"/>
          <w14:ligatures w14:val="standardContextual"/>
        </w:rPr>
        <w:t xml:space="preserve"> James R, Anderson EE, Friesen P</w:t>
      </w:r>
      <w:r w:rsidR="00F76D87">
        <w:rPr>
          <w:rFonts w:eastAsiaTheme="minorHAnsi" w:cs="Times New Roman"/>
          <w:kern w:val="2"/>
          <w:sz w:val="24"/>
          <w:lang w:val="en-US"/>
          <w14:ligatures w14:val="standardContextual"/>
        </w:rPr>
        <w:t>,</w:t>
      </w:r>
      <w:r w:rsidRPr="00C54566">
        <w:rPr>
          <w:rFonts w:eastAsiaTheme="minorHAnsi" w:cs="Times New Roman"/>
          <w:kern w:val="2"/>
          <w:sz w:val="24"/>
          <w:lang w:val="en-US"/>
          <w14:ligatures w14:val="standardContextual"/>
        </w:rPr>
        <w:t xml:space="preserve"> </w:t>
      </w:r>
      <w:proofErr w:type="spellStart"/>
      <w:r w:rsidRPr="00C54566">
        <w:rPr>
          <w:rFonts w:eastAsiaTheme="minorHAnsi" w:cs="Times New Roman"/>
          <w:kern w:val="2"/>
          <w:sz w:val="24"/>
          <w:lang w:val="en-US"/>
          <w14:ligatures w14:val="standardContextual"/>
        </w:rPr>
        <w:t>Schonfel</w:t>
      </w:r>
      <w:proofErr w:type="spellEnd"/>
      <w:r w:rsidRPr="00C54566">
        <w:rPr>
          <w:rFonts w:eastAsiaTheme="minorHAnsi" w:cs="Times New Roman"/>
          <w:kern w:val="2"/>
          <w:sz w:val="24"/>
          <w:lang w:val="en-US"/>
          <w14:ligatures w14:val="standardContextual"/>
        </w:rPr>
        <w:t xml:space="preserve"> T, Summers EI. A cross-sectional </w:t>
      </w:r>
      <w:proofErr w:type="spellStart"/>
      <w:r w:rsidRPr="00C54566">
        <w:rPr>
          <w:rFonts w:eastAsiaTheme="minorHAnsi" w:cs="Times New Roman"/>
          <w:kern w:val="2"/>
          <w:sz w:val="24"/>
          <w:lang w:val="en-US"/>
          <w14:ligatures w14:val="standardContextual"/>
        </w:rPr>
        <w:t>surve</w:t>
      </w:r>
      <w:proofErr w:type="spellEnd"/>
      <w:r w:rsidRPr="00C54566">
        <w:rPr>
          <w:rFonts w:eastAsiaTheme="minorHAnsi" w:cs="Times New Roman"/>
          <w:kern w:val="2"/>
          <w:sz w:val="24"/>
          <w:lang w:val="en-US"/>
          <w14:ligatures w14:val="standardContextual"/>
        </w:rPr>
        <w:t xml:space="preserve"> of recruitment practices, supports, and perceived roles for unaffiliated and non-scientists members of IRBs. The American Journal of Bioethics, (AJOB) </w:t>
      </w:r>
      <w:proofErr w:type="spellStart"/>
      <w:r w:rsidRPr="00C54566">
        <w:rPr>
          <w:rFonts w:eastAsiaTheme="minorHAnsi" w:cs="Times New Roman"/>
          <w:kern w:val="2"/>
          <w:sz w:val="24"/>
          <w:lang w:val="en-US"/>
          <w14:ligatures w14:val="standardContextual"/>
        </w:rPr>
        <w:t>Empir</w:t>
      </w:r>
      <w:proofErr w:type="spellEnd"/>
      <w:r w:rsidRPr="00C54566">
        <w:rPr>
          <w:rFonts w:eastAsiaTheme="minorHAnsi" w:cs="Times New Roman"/>
          <w:kern w:val="2"/>
          <w:sz w:val="24"/>
          <w:lang w:val="en-US"/>
          <w14:ligatures w14:val="standardContextual"/>
        </w:rPr>
        <w:t xml:space="preserve"> </w:t>
      </w:r>
      <w:proofErr w:type="spellStart"/>
      <w:r w:rsidRPr="00C54566">
        <w:rPr>
          <w:rFonts w:eastAsiaTheme="minorHAnsi" w:cs="Times New Roman"/>
          <w:kern w:val="2"/>
          <w:sz w:val="24"/>
          <w:lang w:val="en-US"/>
          <w14:ligatures w14:val="standardContextual"/>
        </w:rPr>
        <w:t>Bioeth</w:t>
      </w:r>
      <w:proofErr w:type="spellEnd"/>
      <w:r w:rsidRPr="00C54566">
        <w:rPr>
          <w:rFonts w:eastAsiaTheme="minorHAnsi" w:cs="Times New Roman"/>
          <w:kern w:val="2"/>
          <w:sz w:val="24"/>
          <w:lang w:val="en-US"/>
          <w14:ligatures w14:val="standardContextual"/>
        </w:rPr>
        <w:t xml:space="preserve">. 2023;14(3):174-184. </w:t>
      </w:r>
      <w:proofErr w:type="spellStart"/>
      <w:r w:rsidRPr="00C54566">
        <w:rPr>
          <w:rFonts w:eastAsiaTheme="minorHAnsi" w:cs="Times New Roman"/>
          <w:kern w:val="2"/>
          <w:sz w:val="24"/>
          <w:lang w:val="en-US"/>
          <w14:ligatures w14:val="standardContextual"/>
        </w:rPr>
        <w:t>doi</w:t>
      </w:r>
      <w:proofErr w:type="spellEnd"/>
      <w:r w:rsidRPr="00C54566">
        <w:rPr>
          <w:rFonts w:eastAsiaTheme="minorHAnsi" w:cs="Times New Roman"/>
          <w:kern w:val="2"/>
          <w:sz w:val="24"/>
          <w:lang w:val="en-US"/>
          <w14:ligatures w14:val="standardContextual"/>
        </w:rPr>
        <w:t xml:space="preserve">: 10.1080/23294515.2023.2180107. </w:t>
      </w:r>
    </w:p>
    <w:p w14:paraId="62127BD1" w14:textId="77777777" w:rsidR="00BB2B9B" w:rsidRPr="006F3737" w:rsidRDefault="00BB2B9B" w:rsidP="00F76D87">
      <w:pPr>
        <w:pStyle w:val="ListParagraph"/>
        <w:ind w:left="0"/>
        <w:rPr>
          <w:rFonts w:eastAsiaTheme="minorHAnsi" w:cs="Times New Roman"/>
          <w:kern w:val="2"/>
          <w:sz w:val="24"/>
          <w:lang w:val="en-US"/>
          <w14:ligatures w14:val="standardContextual"/>
        </w:rPr>
      </w:pPr>
    </w:p>
    <w:p w14:paraId="77BA8B64" w14:textId="36206745" w:rsidR="00BB2B9B" w:rsidRDefault="00B65E65" w:rsidP="00B65E65">
      <w:pPr>
        <w:pStyle w:val="ListParagraph"/>
        <w:ind w:left="0"/>
        <w:rPr>
          <w:rFonts w:eastAsiaTheme="minorHAnsi" w:cs="Times New Roman"/>
          <w:kern w:val="2"/>
          <w:sz w:val="24"/>
          <w:lang w:val="en-US"/>
          <w14:ligatures w14:val="standardContextual"/>
        </w:rPr>
      </w:pPr>
      <w:r w:rsidRPr="00741C9D">
        <w:rPr>
          <w:rFonts w:eastAsiaTheme="minorHAnsi" w:cs="Times New Roman"/>
          <w:kern w:val="2"/>
          <w:sz w:val="24"/>
          <w:lang w:val="en-US"/>
          <w14:ligatures w14:val="standardContextual"/>
        </w:rPr>
        <w:t xml:space="preserve">Moon MR. </w:t>
      </w:r>
      <w:r w:rsidRPr="00B65E65">
        <w:rPr>
          <w:rFonts w:eastAsiaTheme="minorHAnsi" w:cs="Times New Roman"/>
          <w:kern w:val="2"/>
          <w:sz w:val="24"/>
          <w:lang w:val="en-US"/>
          <w14:ligatures w14:val="standardContextual"/>
        </w:rPr>
        <w:t>A useful tension. Virtual Monitor 2009; 11:311-316.</w:t>
      </w:r>
    </w:p>
    <w:p w14:paraId="24B70D4E" w14:textId="77777777" w:rsidR="00B65E65" w:rsidRPr="00C54566" w:rsidRDefault="00B65E65" w:rsidP="00B65E65">
      <w:pPr>
        <w:pStyle w:val="ListParagraph"/>
        <w:ind w:left="0"/>
        <w:rPr>
          <w:rFonts w:eastAsiaTheme="minorHAnsi" w:cs="Times New Roman"/>
          <w:kern w:val="2"/>
          <w:sz w:val="24"/>
          <w:lang w:val="en-US"/>
          <w14:ligatures w14:val="standardContextual"/>
        </w:rPr>
      </w:pPr>
    </w:p>
    <w:p w14:paraId="28AF1FBE" w14:textId="77777777" w:rsidR="006B01D6" w:rsidRDefault="006B01D6" w:rsidP="00BB2B9B">
      <w:pPr>
        <w:pStyle w:val="ListParagraph"/>
        <w:ind w:left="0"/>
        <w:rPr>
          <w:rFonts w:eastAsiaTheme="minorHAnsi" w:cs="Times New Roman"/>
          <w:kern w:val="2"/>
          <w:sz w:val="24"/>
          <w:lang w:val="en-US"/>
          <w14:ligatures w14:val="standardContextual"/>
        </w:rPr>
      </w:pPr>
      <w:r w:rsidRPr="00C54566">
        <w:rPr>
          <w:rFonts w:eastAsiaTheme="minorHAnsi" w:cs="Times New Roman"/>
          <w:kern w:val="2"/>
          <w:sz w:val="24"/>
          <w:lang w:val="en-US"/>
          <w14:ligatures w14:val="standardContextual"/>
        </w:rPr>
        <w:t>Porter Joan P. What are the ideal characteristics of unaffiliated/Nonscientist IRB Members. IRB. A review of Human Subjects Research 1986; 8(3): 1-6.</w:t>
      </w:r>
    </w:p>
    <w:p w14:paraId="47F2C44A" w14:textId="77777777" w:rsidR="00BB2B9B" w:rsidRPr="00C54566" w:rsidRDefault="00BB2B9B" w:rsidP="00BB2B9B">
      <w:pPr>
        <w:pStyle w:val="ListParagraph"/>
        <w:ind w:left="0"/>
        <w:rPr>
          <w:rFonts w:eastAsiaTheme="minorHAnsi" w:cs="Times New Roman"/>
          <w:kern w:val="2"/>
          <w:sz w:val="24"/>
          <w:lang w:val="en-US"/>
          <w14:ligatures w14:val="standardContextual"/>
        </w:rPr>
      </w:pPr>
    </w:p>
    <w:p w14:paraId="4EAB6B51" w14:textId="77777777" w:rsidR="007B2CC8" w:rsidRPr="007B2CC8" w:rsidRDefault="007B2CC8" w:rsidP="007B2CC8">
      <w:pPr>
        <w:pStyle w:val="ListParagraph"/>
        <w:ind w:left="0"/>
        <w:rPr>
          <w:rFonts w:eastAsiaTheme="minorHAnsi" w:cs="Times New Roman"/>
          <w:kern w:val="2"/>
          <w:sz w:val="24"/>
          <w:lang w:val="es-ES"/>
          <w14:ligatures w14:val="standardContextual"/>
        </w:rPr>
      </w:pPr>
      <w:r w:rsidRPr="00741C9D">
        <w:rPr>
          <w:rFonts w:eastAsiaTheme="minorHAnsi" w:cs="Times New Roman"/>
          <w:kern w:val="2"/>
          <w:sz w:val="24"/>
          <w:lang w:val="en-US"/>
          <w14:ligatures w14:val="standardContextual"/>
        </w:rPr>
        <w:lastRenderedPageBreak/>
        <w:t xml:space="preserve">Rey Lozano E, </w:t>
      </w:r>
      <w:proofErr w:type="spellStart"/>
      <w:r w:rsidRPr="00741C9D">
        <w:rPr>
          <w:rFonts w:eastAsiaTheme="minorHAnsi" w:cs="Times New Roman"/>
          <w:kern w:val="2"/>
          <w:sz w:val="24"/>
          <w:lang w:val="en-US"/>
          <w14:ligatures w14:val="standardContextual"/>
        </w:rPr>
        <w:t>Gamboa</w:t>
      </w:r>
      <w:proofErr w:type="spellEnd"/>
      <w:r w:rsidRPr="00741C9D">
        <w:rPr>
          <w:rFonts w:eastAsiaTheme="minorHAnsi" w:cs="Times New Roman"/>
          <w:kern w:val="2"/>
          <w:sz w:val="24"/>
          <w:lang w:val="en-US"/>
          <w14:ligatures w14:val="standardContextual"/>
        </w:rPr>
        <w:t xml:space="preserve"> Bernal GA, </w:t>
      </w:r>
      <w:proofErr w:type="spellStart"/>
      <w:r w:rsidRPr="00741C9D">
        <w:rPr>
          <w:rFonts w:eastAsiaTheme="minorHAnsi" w:cs="Times New Roman"/>
          <w:kern w:val="2"/>
          <w:sz w:val="24"/>
          <w:lang w:val="en-US"/>
          <w14:ligatures w14:val="standardContextual"/>
        </w:rPr>
        <w:t>Mazzanti</w:t>
      </w:r>
      <w:proofErr w:type="spellEnd"/>
      <w:r w:rsidRPr="00741C9D">
        <w:rPr>
          <w:rFonts w:eastAsiaTheme="minorHAnsi" w:cs="Times New Roman"/>
          <w:kern w:val="2"/>
          <w:sz w:val="24"/>
          <w:lang w:val="en-US"/>
          <w14:ligatures w14:val="standardContextual"/>
        </w:rPr>
        <w:t xml:space="preserve"> di Ruggiero MA. </w:t>
      </w:r>
      <w:r w:rsidRPr="007B2CC8">
        <w:rPr>
          <w:rFonts w:eastAsiaTheme="minorHAnsi" w:cs="Times New Roman"/>
          <w:kern w:val="2"/>
          <w:sz w:val="24"/>
          <w:lang w:val="es-ES"/>
          <w14:ligatures w14:val="standardContextual"/>
        </w:rPr>
        <w:t xml:space="preserve">Experiencia de los miembros de la comunidad en los comités de ética en investigación en Colombia. Escritos 2016; 24 (53): 369-390. </w:t>
      </w:r>
    </w:p>
    <w:p w14:paraId="2140D90C" w14:textId="77777777" w:rsidR="007B2CC8" w:rsidRPr="007B2CC8" w:rsidRDefault="007B2CC8" w:rsidP="007B2CC8">
      <w:pPr>
        <w:pStyle w:val="ListParagraph"/>
        <w:rPr>
          <w:rFonts w:eastAsiaTheme="minorHAnsi" w:cs="Times New Roman"/>
          <w:kern w:val="2"/>
          <w:sz w:val="24"/>
          <w:lang w:val="es-ES"/>
          <w14:ligatures w14:val="standardContextual"/>
        </w:rPr>
      </w:pPr>
    </w:p>
    <w:p w14:paraId="54FFE337" w14:textId="4FD353EF" w:rsidR="007B2CC8" w:rsidRPr="006F3737" w:rsidRDefault="007B2CC8" w:rsidP="007B2CC8">
      <w:pPr>
        <w:pStyle w:val="ListParagraph"/>
        <w:ind w:left="0"/>
        <w:rPr>
          <w:rFonts w:eastAsiaTheme="minorHAnsi" w:cs="Times New Roman"/>
          <w:kern w:val="2"/>
          <w:sz w:val="24"/>
          <w:lang w:val="en-US"/>
          <w14:ligatures w14:val="standardContextual"/>
        </w:rPr>
      </w:pPr>
      <w:r w:rsidRPr="007B2CC8">
        <w:rPr>
          <w:rFonts w:eastAsiaTheme="minorHAnsi" w:cs="Times New Roman"/>
          <w:kern w:val="2"/>
          <w:sz w:val="24"/>
          <w:lang w:val="es-ES"/>
          <w14:ligatures w14:val="standardContextual"/>
        </w:rPr>
        <w:t xml:space="preserve">Rey Lozano E. El representante de la comunidad en los comités de ética en investigación biomédica de instituciones de salud de Bogotá, Colombia. </w:t>
      </w:r>
      <w:proofErr w:type="spellStart"/>
      <w:r w:rsidRPr="006F3737">
        <w:rPr>
          <w:rFonts w:eastAsiaTheme="minorHAnsi" w:cs="Times New Roman"/>
          <w:kern w:val="2"/>
          <w:sz w:val="24"/>
          <w:lang w:val="en-US"/>
          <w14:ligatures w14:val="standardContextual"/>
        </w:rPr>
        <w:t>Revista</w:t>
      </w:r>
      <w:proofErr w:type="spellEnd"/>
      <w:r w:rsidRPr="006F3737">
        <w:rPr>
          <w:rFonts w:eastAsiaTheme="minorHAnsi" w:cs="Times New Roman"/>
          <w:kern w:val="2"/>
          <w:sz w:val="24"/>
          <w:lang w:val="en-US"/>
          <w14:ligatures w14:val="standardContextual"/>
        </w:rPr>
        <w:t xml:space="preserve"> </w:t>
      </w:r>
      <w:proofErr w:type="spellStart"/>
      <w:r w:rsidRPr="006F3737">
        <w:rPr>
          <w:rFonts w:eastAsiaTheme="minorHAnsi" w:cs="Times New Roman"/>
          <w:kern w:val="2"/>
          <w:sz w:val="24"/>
          <w:lang w:val="en-US"/>
          <w14:ligatures w14:val="standardContextual"/>
        </w:rPr>
        <w:t>Latinoamericana</w:t>
      </w:r>
      <w:proofErr w:type="spellEnd"/>
      <w:r w:rsidRPr="006F3737">
        <w:rPr>
          <w:rFonts w:eastAsiaTheme="minorHAnsi" w:cs="Times New Roman"/>
          <w:kern w:val="2"/>
          <w:sz w:val="24"/>
          <w:lang w:val="en-US"/>
          <w14:ligatures w14:val="standardContextual"/>
        </w:rPr>
        <w:t xml:space="preserve"> de </w:t>
      </w:r>
      <w:proofErr w:type="spellStart"/>
      <w:r w:rsidRPr="006F3737">
        <w:rPr>
          <w:rFonts w:eastAsiaTheme="minorHAnsi" w:cs="Times New Roman"/>
          <w:kern w:val="2"/>
          <w:sz w:val="24"/>
          <w:lang w:val="en-US"/>
          <w14:ligatures w14:val="standardContextual"/>
        </w:rPr>
        <w:t>Bioética</w:t>
      </w:r>
      <w:proofErr w:type="spellEnd"/>
      <w:r w:rsidRPr="006F3737">
        <w:rPr>
          <w:rFonts w:eastAsiaTheme="minorHAnsi" w:cs="Times New Roman"/>
          <w:kern w:val="2"/>
          <w:sz w:val="24"/>
          <w:lang w:val="en-US"/>
          <w14:ligatures w14:val="standardContextual"/>
        </w:rPr>
        <w:t>, 2014; 14(1).</w:t>
      </w:r>
    </w:p>
    <w:p w14:paraId="179A81A5" w14:textId="77777777" w:rsidR="007B2CC8" w:rsidRPr="006F3737" w:rsidRDefault="007B2CC8" w:rsidP="00BB2B9B">
      <w:pPr>
        <w:pStyle w:val="ListParagraph"/>
        <w:ind w:left="0"/>
        <w:rPr>
          <w:rFonts w:eastAsiaTheme="minorHAnsi" w:cs="Times New Roman"/>
          <w:kern w:val="2"/>
          <w:sz w:val="24"/>
          <w:lang w:val="en-US"/>
          <w14:ligatures w14:val="standardContextual"/>
        </w:rPr>
      </w:pPr>
    </w:p>
    <w:p w14:paraId="2E9806C8" w14:textId="77BC8DD8" w:rsidR="00B65E65" w:rsidRDefault="00B65E65" w:rsidP="00BB2B9B">
      <w:pPr>
        <w:pStyle w:val="ListParagraph"/>
        <w:ind w:left="0"/>
        <w:rPr>
          <w:rFonts w:eastAsiaTheme="minorHAnsi" w:cs="Times New Roman"/>
          <w:kern w:val="2"/>
          <w:sz w:val="24"/>
          <w:lang w:val="en-US"/>
          <w14:ligatures w14:val="standardContextual"/>
        </w:rPr>
      </w:pPr>
      <w:proofErr w:type="spellStart"/>
      <w:r w:rsidRPr="006F3737">
        <w:rPr>
          <w:rFonts w:eastAsiaTheme="minorHAnsi" w:cs="Times New Roman"/>
          <w:kern w:val="2"/>
          <w:sz w:val="24"/>
          <w:lang w:val="en-US"/>
          <w14:ligatures w14:val="standardContextual"/>
        </w:rPr>
        <w:t>Rosnow</w:t>
      </w:r>
      <w:proofErr w:type="spellEnd"/>
      <w:r w:rsidRPr="006F3737">
        <w:rPr>
          <w:rFonts w:eastAsiaTheme="minorHAnsi" w:cs="Times New Roman"/>
          <w:kern w:val="2"/>
          <w:sz w:val="24"/>
          <w:lang w:val="en-US"/>
          <w14:ligatures w14:val="standardContextual"/>
        </w:rPr>
        <w:t xml:space="preserve"> RL, </w:t>
      </w:r>
      <w:proofErr w:type="spellStart"/>
      <w:r w:rsidRPr="006F3737">
        <w:rPr>
          <w:rFonts w:eastAsiaTheme="minorHAnsi" w:cs="Times New Roman"/>
          <w:kern w:val="2"/>
          <w:sz w:val="24"/>
          <w:lang w:val="en-US"/>
          <w14:ligatures w14:val="standardContextual"/>
        </w:rPr>
        <w:t>Rotheram-Borus</w:t>
      </w:r>
      <w:proofErr w:type="spellEnd"/>
      <w:r w:rsidRPr="006F3737">
        <w:rPr>
          <w:rFonts w:eastAsiaTheme="minorHAnsi" w:cs="Times New Roman"/>
          <w:kern w:val="2"/>
          <w:sz w:val="24"/>
          <w:lang w:val="en-US"/>
          <w14:ligatures w14:val="standardContextual"/>
        </w:rPr>
        <w:t xml:space="preserve"> MJ, </w:t>
      </w:r>
      <w:proofErr w:type="spellStart"/>
      <w:r w:rsidRPr="006F3737">
        <w:rPr>
          <w:rFonts w:eastAsiaTheme="minorHAnsi" w:cs="Times New Roman"/>
          <w:kern w:val="2"/>
          <w:sz w:val="24"/>
          <w:lang w:val="en-US"/>
          <w14:ligatures w14:val="standardContextual"/>
        </w:rPr>
        <w:t>Ceci</w:t>
      </w:r>
      <w:proofErr w:type="spellEnd"/>
      <w:r w:rsidRPr="006F3737">
        <w:rPr>
          <w:rFonts w:eastAsiaTheme="minorHAnsi" w:cs="Times New Roman"/>
          <w:kern w:val="2"/>
          <w:sz w:val="24"/>
          <w:lang w:val="en-US"/>
          <w14:ligatures w14:val="standardContextual"/>
        </w:rPr>
        <w:t xml:space="preserve"> SJ, </w:t>
      </w:r>
      <w:proofErr w:type="spellStart"/>
      <w:r w:rsidRPr="006F3737">
        <w:rPr>
          <w:rFonts w:eastAsiaTheme="minorHAnsi" w:cs="Times New Roman"/>
          <w:kern w:val="2"/>
          <w:sz w:val="24"/>
          <w:lang w:val="en-US"/>
          <w14:ligatures w14:val="standardContextual"/>
        </w:rPr>
        <w:t>Blanck</w:t>
      </w:r>
      <w:proofErr w:type="spellEnd"/>
      <w:r w:rsidRPr="006F3737">
        <w:rPr>
          <w:rFonts w:eastAsiaTheme="minorHAnsi" w:cs="Times New Roman"/>
          <w:kern w:val="2"/>
          <w:sz w:val="24"/>
          <w:lang w:val="en-US"/>
          <w14:ligatures w14:val="standardContextual"/>
        </w:rPr>
        <w:t xml:space="preserve"> PD, </w:t>
      </w:r>
      <w:proofErr w:type="spellStart"/>
      <w:r w:rsidRPr="006F3737">
        <w:rPr>
          <w:rFonts w:eastAsiaTheme="minorHAnsi" w:cs="Times New Roman"/>
          <w:kern w:val="2"/>
          <w:sz w:val="24"/>
          <w:lang w:val="en-US"/>
          <w14:ligatures w14:val="standardContextual"/>
        </w:rPr>
        <w:t>Koocher</w:t>
      </w:r>
      <w:proofErr w:type="spellEnd"/>
      <w:r w:rsidRPr="006F3737">
        <w:rPr>
          <w:rFonts w:eastAsiaTheme="minorHAnsi" w:cs="Times New Roman"/>
          <w:kern w:val="2"/>
          <w:sz w:val="24"/>
          <w:lang w:val="en-US"/>
          <w14:ligatures w14:val="standardContextual"/>
        </w:rPr>
        <w:t xml:space="preserve"> GP. </w:t>
      </w:r>
      <w:r w:rsidRPr="00B65E65">
        <w:rPr>
          <w:rFonts w:eastAsiaTheme="minorHAnsi" w:cs="Times New Roman"/>
          <w:kern w:val="2"/>
          <w:sz w:val="24"/>
          <w:lang w:val="en-US"/>
          <w14:ligatures w14:val="standardContextual"/>
        </w:rPr>
        <w:t xml:space="preserve">The institutional review board as a mirror of scientific and ethical standards. Am Psychol 1993;48(7):821-826. Cited by Enfield and </w:t>
      </w:r>
      <w:proofErr w:type="spellStart"/>
      <w:r w:rsidRPr="00B65E65">
        <w:rPr>
          <w:rFonts w:eastAsiaTheme="minorHAnsi" w:cs="Times New Roman"/>
          <w:kern w:val="2"/>
          <w:sz w:val="24"/>
          <w:lang w:val="en-US"/>
          <w14:ligatures w14:val="standardContextual"/>
        </w:rPr>
        <w:t>Truwit</w:t>
      </w:r>
      <w:proofErr w:type="spellEnd"/>
      <w:r w:rsidRPr="00B65E65">
        <w:rPr>
          <w:rFonts w:eastAsiaTheme="minorHAnsi" w:cs="Times New Roman"/>
          <w:kern w:val="2"/>
          <w:sz w:val="24"/>
          <w:lang w:val="en-US"/>
          <w14:ligatures w14:val="standardContextual"/>
        </w:rPr>
        <w:t>, 2008.</w:t>
      </w:r>
    </w:p>
    <w:p w14:paraId="732906E5" w14:textId="77777777" w:rsidR="007B2CC8" w:rsidRDefault="007B2CC8" w:rsidP="00BB2B9B">
      <w:pPr>
        <w:pStyle w:val="ListParagraph"/>
        <w:ind w:left="0"/>
        <w:rPr>
          <w:rFonts w:eastAsiaTheme="minorHAnsi" w:cs="Times New Roman"/>
          <w:kern w:val="2"/>
          <w:sz w:val="24"/>
          <w:lang w:val="en-US"/>
          <w14:ligatures w14:val="standardContextual"/>
        </w:rPr>
      </w:pPr>
    </w:p>
    <w:p w14:paraId="15074286" w14:textId="07FA726F" w:rsidR="007B2CC8" w:rsidRDefault="007B2CC8" w:rsidP="007B2CC8">
      <w:pPr>
        <w:pStyle w:val="ListParagraph"/>
        <w:ind w:left="0"/>
        <w:rPr>
          <w:rFonts w:eastAsiaTheme="minorHAnsi" w:cs="Times New Roman"/>
          <w:kern w:val="2"/>
          <w:sz w:val="24"/>
          <w:lang w:val="en-US"/>
          <w14:ligatures w14:val="standardContextual"/>
        </w:rPr>
      </w:pPr>
      <w:proofErr w:type="spellStart"/>
      <w:r w:rsidRPr="007B2CC8">
        <w:rPr>
          <w:rFonts w:eastAsiaTheme="minorHAnsi" w:cs="Times New Roman"/>
          <w:kern w:val="2"/>
          <w:sz w:val="24"/>
          <w:lang w:val="en-US"/>
          <w14:ligatures w14:val="standardContextual"/>
        </w:rPr>
        <w:t>Schuppli</w:t>
      </w:r>
      <w:proofErr w:type="spellEnd"/>
      <w:r w:rsidRPr="007B2CC8">
        <w:rPr>
          <w:rFonts w:eastAsiaTheme="minorHAnsi" w:cs="Times New Roman"/>
          <w:kern w:val="2"/>
          <w:sz w:val="24"/>
          <w:lang w:val="en-US"/>
          <w14:ligatures w14:val="standardContextual"/>
        </w:rPr>
        <w:t xml:space="preserve"> CA, Fraser D. Factors influencing the effectiveness of research ethics committees. J Med Ethics 2007;33(5):294-301. Cited by Enfield and </w:t>
      </w:r>
      <w:proofErr w:type="spellStart"/>
      <w:r w:rsidRPr="007B2CC8">
        <w:rPr>
          <w:rFonts w:eastAsiaTheme="minorHAnsi" w:cs="Times New Roman"/>
          <w:kern w:val="2"/>
          <w:sz w:val="24"/>
          <w:lang w:val="en-US"/>
          <w14:ligatures w14:val="standardContextual"/>
        </w:rPr>
        <w:t>Truwit</w:t>
      </w:r>
      <w:proofErr w:type="spellEnd"/>
      <w:r w:rsidRPr="007B2CC8">
        <w:rPr>
          <w:rFonts w:eastAsiaTheme="minorHAnsi" w:cs="Times New Roman"/>
          <w:kern w:val="2"/>
          <w:sz w:val="24"/>
          <w:lang w:val="en-US"/>
          <w14:ligatures w14:val="standardContextual"/>
        </w:rPr>
        <w:t>, 2008</w:t>
      </w:r>
      <w:r>
        <w:rPr>
          <w:rFonts w:eastAsiaTheme="minorHAnsi" w:cs="Times New Roman"/>
          <w:kern w:val="2"/>
          <w:sz w:val="24"/>
          <w:lang w:val="en-US"/>
          <w14:ligatures w14:val="standardContextual"/>
        </w:rPr>
        <w:t>.</w:t>
      </w:r>
    </w:p>
    <w:p w14:paraId="1D326184" w14:textId="77777777" w:rsidR="00B65E65" w:rsidRDefault="00B65E65" w:rsidP="00BB2B9B">
      <w:pPr>
        <w:pStyle w:val="ListParagraph"/>
        <w:ind w:left="0"/>
        <w:rPr>
          <w:rFonts w:eastAsiaTheme="minorHAnsi" w:cs="Times New Roman"/>
          <w:kern w:val="2"/>
          <w:sz w:val="24"/>
          <w:lang w:val="en-US"/>
          <w14:ligatures w14:val="standardContextual"/>
        </w:rPr>
      </w:pPr>
    </w:p>
    <w:p w14:paraId="00A165B3" w14:textId="715E542B" w:rsidR="007B2CC8" w:rsidRDefault="00F442EF" w:rsidP="00BB2B9B">
      <w:pPr>
        <w:pStyle w:val="ListParagraph"/>
        <w:ind w:left="0"/>
        <w:rPr>
          <w:rFonts w:eastAsiaTheme="minorHAnsi" w:cs="Times New Roman"/>
          <w:kern w:val="2"/>
          <w:sz w:val="24"/>
          <w:lang w:val="en-US"/>
          <w14:ligatures w14:val="standardContextual"/>
        </w:rPr>
      </w:pPr>
      <w:r w:rsidRPr="00C54566">
        <w:rPr>
          <w:rFonts w:eastAsiaTheme="minorHAnsi" w:cs="Times New Roman"/>
          <w:kern w:val="2"/>
          <w:sz w:val="24"/>
          <w:lang w:val="en-US"/>
          <w14:ligatures w14:val="standardContextual"/>
        </w:rPr>
        <w:t>Sengupta S, Lo B. The roles and experiences of nonaffiliated and non-scientist members of institutional review boards. Academic Medicine 2003;78(2):212-18.</w:t>
      </w:r>
    </w:p>
    <w:p w14:paraId="57FAE875" w14:textId="05FD904D" w:rsidR="00594819" w:rsidRPr="00594819" w:rsidRDefault="00987D6C" w:rsidP="007B2CC8">
      <w:pPr>
        <w:pStyle w:val="ListParagraph"/>
        <w:ind w:left="0"/>
        <w:rPr>
          <w:rFonts w:eastAsiaTheme="minorHAnsi" w:cs="Times New Roman"/>
          <w:kern w:val="2"/>
          <w:sz w:val="24"/>
          <w:lang w:val="en-US"/>
          <w14:ligatures w14:val="standardContextual"/>
        </w:rPr>
      </w:pPr>
      <w:hyperlink r:id="rId15" w:history="1">
        <w:r w:rsidR="00072F41" w:rsidRPr="00714CA2">
          <w:rPr>
            <w:rStyle w:val="Hyperlink"/>
            <w:rFonts w:eastAsiaTheme="minorHAnsi" w:cs="Times New Roman"/>
            <w:kern w:val="2"/>
            <w:sz w:val="24"/>
            <w:lang w:val="en-US"/>
            <w14:ligatures w14:val="standardContextual"/>
          </w:rPr>
          <w:t>https://journals.lww.com/academicmedicine/abstract/2003/02000/the_roles_and_experiencesof_nonaffiliated_and.19.aspx</w:t>
        </w:r>
      </w:hyperlink>
      <w:r w:rsidR="00072F41">
        <w:rPr>
          <w:rFonts w:eastAsiaTheme="minorHAnsi" w:cs="Times New Roman"/>
          <w:kern w:val="2"/>
          <w:sz w:val="24"/>
          <w:lang w:val="en-US"/>
          <w14:ligatures w14:val="standardContextual"/>
        </w:rPr>
        <w:t xml:space="preserve"> </w:t>
      </w:r>
    </w:p>
    <w:p w14:paraId="0A6E599D" w14:textId="77777777" w:rsidR="00594819" w:rsidRPr="007B2CC8" w:rsidRDefault="00594819" w:rsidP="00B65E65">
      <w:pPr>
        <w:pStyle w:val="ListParagraph"/>
        <w:ind w:left="0"/>
        <w:rPr>
          <w:rFonts w:eastAsiaTheme="minorHAnsi" w:cs="Times New Roman"/>
          <w:kern w:val="2"/>
          <w:sz w:val="24"/>
          <w:lang w:val="en-US"/>
          <w14:ligatures w14:val="standardContextual"/>
        </w:rPr>
      </w:pPr>
    </w:p>
    <w:p w14:paraId="3F208B6E" w14:textId="77777777" w:rsidR="007B2CC8" w:rsidRDefault="007B2CC8" w:rsidP="007B2CC8">
      <w:pPr>
        <w:pStyle w:val="ListParagraph"/>
        <w:ind w:left="0"/>
        <w:rPr>
          <w:rFonts w:eastAsiaTheme="minorHAnsi" w:cs="Times New Roman"/>
          <w:kern w:val="2"/>
          <w:sz w:val="24"/>
          <w:lang w:val="en-US"/>
          <w14:ligatures w14:val="standardContextual"/>
        </w:rPr>
      </w:pPr>
      <w:r w:rsidRPr="00C54566">
        <w:rPr>
          <w:rFonts w:eastAsiaTheme="minorHAnsi" w:cs="Times New Roman"/>
          <w:kern w:val="2"/>
          <w:sz w:val="24"/>
          <w:lang w:val="en-US"/>
          <w14:ligatures w14:val="standardContextual"/>
        </w:rPr>
        <w:t>Solomon S. Too many rationales, not enough reason: A call to examine the goals of including lay members on Institutional Review Boards. Accountability in Research 2016; 23 (1):4-22.</w:t>
      </w:r>
    </w:p>
    <w:p w14:paraId="398D3AEF" w14:textId="77777777" w:rsidR="00594819" w:rsidRPr="00594819" w:rsidRDefault="00594819" w:rsidP="007B2CC8">
      <w:pPr>
        <w:pStyle w:val="ListParagraph"/>
        <w:ind w:left="0"/>
        <w:rPr>
          <w:rFonts w:eastAsiaTheme="minorHAnsi" w:cs="Times New Roman"/>
          <w:kern w:val="2"/>
          <w:sz w:val="24"/>
          <w:lang w:val="en-US"/>
          <w14:ligatures w14:val="standardContextual"/>
        </w:rPr>
      </w:pPr>
    </w:p>
    <w:p w14:paraId="57AFADD9" w14:textId="77777777" w:rsidR="00594819" w:rsidRPr="00594819" w:rsidRDefault="00594819" w:rsidP="007B2CC8">
      <w:pPr>
        <w:pStyle w:val="ListParagraph"/>
        <w:ind w:left="0"/>
        <w:rPr>
          <w:rFonts w:eastAsiaTheme="minorHAnsi" w:cs="Times New Roman"/>
          <w:kern w:val="2"/>
          <w:sz w:val="24"/>
          <w:lang w:val="en-US"/>
          <w14:ligatures w14:val="standardContextual"/>
        </w:rPr>
      </w:pPr>
    </w:p>
    <w:sectPr w:rsidR="00594819" w:rsidRPr="00594819">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2BACD3" w14:textId="77777777" w:rsidR="00987D6C" w:rsidRDefault="00987D6C" w:rsidP="00A231AF">
      <w:r>
        <w:separator/>
      </w:r>
    </w:p>
  </w:endnote>
  <w:endnote w:type="continuationSeparator" w:id="0">
    <w:p w14:paraId="50FAEDCD" w14:textId="77777777" w:rsidR="00987D6C" w:rsidRDefault="00987D6C" w:rsidP="00A23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6045895"/>
      <w:docPartObj>
        <w:docPartGallery w:val="Page Numbers (Bottom of Page)"/>
        <w:docPartUnique/>
      </w:docPartObj>
    </w:sdtPr>
    <w:sdtEndPr>
      <w:rPr>
        <w:noProof/>
      </w:rPr>
    </w:sdtEndPr>
    <w:sdtContent>
      <w:p w14:paraId="73235F7C" w14:textId="77777777" w:rsidR="000A4A53" w:rsidRDefault="000A4A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1314CE" w14:textId="77777777" w:rsidR="000A4A53" w:rsidRDefault="000A4A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E1ED05" w14:textId="77777777" w:rsidR="00987D6C" w:rsidRDefault="00987D6C" w:rsidP="00A231AF">
      <w:r>
        <w:separator/>
      </w:r>
    </w:p>
  </w:footnote>
  <w:footnote w:type="continuationSeparator" w:id="0">
    <w:p w14:paraId="5ECEB329" w14:textId="77777777" w:rsidR="00987D6C" w:rsidRDefault="00987D6C" w:rsidP="00A231AF">
      <w:r>
        <w:continuationSeparator/>
      </w:r>
    </w:p>
  </w:footnote>
  <w:footnote w:id="1">
    <w:p w14:paraId="7FCEB569" w14:textId="1A905916" w:rsidR="000A4A53" w:rsidRPr="00A231AF" w:rsidRDefault="000A4A53">
      <w:pPr>
        <w:pStyle w:val="FootnoteText"/>
        <w:rPr>
          <w:lang w:val="es-ES"/>
        </w:rPr>
      </w:pPr>
      <w:r>
        <w:rPr>
          <w:rStyle w:val="FootnoteReference"/>
        </w:rPr>
        <w:footnoteRef/>
      </w:r>
      <w:r w:rsidRPr="00A231AF">
        <w:rPr>
          <w:lang w:val="es-ES"/>
        </w:rPr>
        <w:t xml:space="preserve"> Como ha documentado Carl Elliot</w:t>
      </w:r>
      <w:r>
        <w:rPr>
          <w:lang w:val="es-ES"/>
        </w:rPr>
        <w:t xml:space="preserve"> (2016)</w:t>
      </w:r>
      <w:r w:rsidRPr="00A231AF">
        <w:rPr>
          <w:lang w:val="es-ES"/>
        </w:rPr>
        <w:t>,</w:t>
      </w:r>
      <w:r>
        <w:rPr>
          <w:lang w:val="es-ES"/>
        </w:rPr>
        <w:t xml:space="preserve"> ya no se habla de experimentos biomédicos sino de ensayos clínicos, </w:t>
      </w:r>
      <w:r w:rsidRPr="00741C9D">
        <w:rPr>
          <w:lang w:val="es-ES"/>
        </w:rPr>
        <w:t xml:space="preserve">ya que </w:t>
      </w:r>
      <w:r>
        <w:rPr>
          <w:lang w:val="es-ES"/>
        </w:rPr>
        <w:t xml:space="preserve">la palabra experimento se suele asociar con el abuso de los participantes y podría dificultar el reclutamiento de participantes.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B9622C"/>
    <w:multiLevelType w:val="hybridMultilevel"/>
    <w:tmpl w:val="356E2A5E"/>
    <w:lvl w:ilvl="0" w:tplc="0409000F">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C4169C"/>
    <w:multiLevelType w:val="hybridMultilevel"/>
    <w:tmpl w:val="EAEC19A8"/>
    <w:lvl w:ilvl="0" w:tplc="2152A7E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6E6765"/>
    <w:multiLevelType w:val="hybridMultilevel"/>
    <w:tmpl w:val="B03C962E"/>
    <w:lvl w:ilvl="0" w:tplc="324A919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F60"/>
    <w:rsid w:val="000127F5"/>
    <w:rsid w:val="00037684"/>
    <w:rsid w:val="000407A0"/>
    <w:rsid w:val="00045902"/>
    <w:rsid w:val="00071469"/>
    <w:rsid w:val="000716D6"/>
    <w:rsid w:val="00072F41"/>
    <w:rsid w:val="000A0170"/>
    <w:rsid w:val="000A4A53"/>
    <w:rsid w:val="000B5288"/>
    <w:rsid w:val="000C57AA"/>
    <w:rsid w:val="000C644F"/>
    <w:rsid w:val="000D4E21"/>
    <w:rsid w:val="000E1583"/>
    <w:rsid w:val="000E1E8F"/>
    <w:rsid w:val="00110E60"/>
    <w:rsid w:val="00133AFA"/>
    <w:rsid w:val="001513CE"/>
    <w:rsid w:val="001830C5"/>
    <w:rsid w:val="001929D0"/>
    <w:rsid w:val="00196D91"/>
    <w:rsid w:val="001A3301"/>
    <w:rsid w:val="001A593B"/>
    <w:rsid w:val="001B4DC0"/>
    <w:rsid w:val="001C22CA"/>
    <w:rsid w:val="001C5E41"/>
    <w:rsid w:val="001D3DDB"/>
    <w:rsid w:val="001F7422"/>
    <w:rsid w:val="00261A32"/>
    <w:rsid w:val="00285923"/>
    <w:rsid w:val="0029512E"/>
    <w:rsid w:val="002B6F2F"/>
    <w:rsid w:val="002F07F3"/>
    <w:rsid w:val="002F29A8"/>
    <w:rsid w:val="003056EF"/>
    <w:rsid w:val="003130C3"/>
    <w:rsid w:val="00315B3E"/>
    <w:rsid w:val="00322D5F"/>
    <w:rsid w:val="0032570C"/>
    <w:rsid w:val="0035398B"/>
    <w:rsid w:val="003638CA"/>
    <w:rsid w:val="00371D10"/>
    <w:rsid w:val="00381B5A"/>
    <w:rsid w:val="00381CF2"/>
    <w:rsid w:val="00382411"/>
    <w:rsid w:val="0038410A"/>
    <w:rsid w:val="003A379B"/>
    <w:rsid w:val="003A6A12"/>
    <w:rsid w:val="003C0108"/>
    <w:rsid w:val="003C040C"/>
    <w:rsid w:val="003C4EA8"/>
    <w:rsid w:val="003E3752"/>
    <w:rsid w:val="003E3DD8"/>
    <w:rsid w:val="003E4ED1"/>
    <w:rsid w:val="00404A3A"/>
    <w:rsid w:val="00415DE6"/>
    <w:rsid w:val="00416977"/>
    <w:rsid w:val="0042561B"/>
    <w:rsid w:val="004348AB"/>
    <w:rsid w:val="00436261"/>
    <w:rsid w:val="0044558C"/>
    <w:rsid w:val="00451920"/>
    <w:rsid w:val="004732BC"/>
    <w:rsid w:val="00481AA3"/>
    <w:rsid w:val="00495137"/>
    <w:rsid w:val="004A74E3"/>
    <w:rsid w:val="004B0F52"/>
    <w:rsid w:val="004C2426"/>
    <w:rsid w:val="004D2B8B"/>
    <w:rsid w:val="004D32D2"/>
    <w:rsid w:val="004D5758"/>
    <w:rsid w:val="004D7A07"/>
    <w:rsid w:val="004E4802"/>
    <w:rsid w:val="004F5AA1"/>
    <w:rsid w:val="00514DF2"/>
    <w:rsid w:val="0054269B"/>
    <w:rsid w:val="005442C1"/>
    <w:rsid w:val="00554364"/>
    <w:rsid w:val="00566173"/>
    <w:rsid w:val="00572561"/>
    <w:rsid w:val="00580DDD"/>
    <w:rsid w:val="00594819"/>
    <w:rsid w:val="005A1E01"/>
    <w:rsid w:val="005C30EE"/>
    <w:rsid w:val="005C46CF"/>
    <w:rsid w:val="005C579B"/>
    <w:rsid w:val="005D0F70"/>
    <w:rsid w:val="005D31CE"/>
    <w:rsid w:val="005E1BCD"/>
    <w:rsid w:val="005E5793"/>
    <w:rsid w:val="0063096B"/>
    <w:rsid w:val="006475A6"/>
    <w:rsid w:val="00650E07"/>
    <w:rsid w:val="006549D4"/>
    <w:rsid w:val="00656CA3"/>
    <w:rsid w:val="006630AA"/>
    <w:rsid w:val="00685E7F"/>
    <w:rsid w:val="00691F60"/>
    <w:rsid w:val="00696EF0"/>
    <w:rsid w:val="006A23B0"/>
    <w:rsid w:val="006A5ABC"/>
    <w:rsid w:val="006B01D6"/>
    <w:rsid w:val="006B5987"/>
    <w:rsid w:val="006D04B2"/>
    <w:rsid w:val="006D6958"/>
    <w:rsid w:val="006E1E97"/>
    <w:rsid w:val="006F3737"/>
    <w:rsid w:val="006F3820"/>
    <w:rsid w:val="0071383E"/>
    <w:rsid w:val="007242BE"/>
    <w:rsid w:val="007262C5"/>
    <w:rsid w:val="00735A3F"/>
    <w:rsid w:val="00741C9D"/>
    <w:rsid w:val="00763F45"/>
    <w:rsid w:val="00766614"/>
    <w:rsid w:val="007675B9"/>
    <w:rsid w:val="0077717A"/>
    <w:rsid w:val="00792653"/>
    <w:rsid w:val="00793931"/>
    <w:rsid w:val="0079475D"/>
    <w:rsid w:val="007B2CC8"/>
    <w:rsid w:val="007C0B0C"/>
    <w:rsid w:val="007C2B0D"/>
    <w:rsid w:val="007D4975"/>
    <w:rsid w:val="007E30D6"/>
    <w:rsid w:val="007E6846"/>
    <w:rsid w:val="007F019A"/>
    <w:rsid w:val="007F2D61"/>
    <w:rsid w:val="007F39F5"/>
    <w:rsid w:val="008171FB"/>
    <w:rsid w:val="008355CB"/>
    <w:rsid w:val="00841ACA"/>
    <w:rsid w:val="00852328"/>
    <w:rsid w:val="008666AE"/>
    <w:rsid w:val="00880B30"/>
    <w:rsid w:val="00895463"/>
    <w:rsid w:val="00895649"/>
    <w:rsid w:val="008969E4"/>
    <w:rsid w:val="008A1FD3"/>
    <w:rsid w:val="008A2F50"/>
    <w:rsid w:val="008A68FD"/>
    <w:rsid w:val="008A6E5C"/>
    <w:rsid w:val="008B1B82"/>
    <w:rsid w:val="008D57E8"/>
    <w:rsid w:val="008F440B"/>
    <w:rsid w:val="008F6D48"/>
    <w:rsid w:val="00901A72"/>
    <w:rsid w:val="009026FE"/>
    <w:rsid w:val="00903346"/>
    <w:rsid w:val="009037F7"/>
    <w:rsid w:val="00923729"/>
    <w:rsid w:val="009277A2"/>
    <w:rsid w:val="00935FF1"/>
    <w:rsid w:val="0094562A"/>
    <w:rsid w:val="00974B3D"/>
    <w:rsid w:val="009852AB"/>
    <w:rsid w:val="00987D6C"/>
    <w:rsid w:val="00987E7B"/>
    <w:rsid w:val="009C1166"/>
    <w:rsid w:val="009C51B5"/>
    <w:rsid w:val="009D02AB"/>
    <w:rsid w:val="009D0795"/>
    <w:rsid w:val="009F59DE"/>
    <w:rsid w:val="00A0186F"/>
    <w:rsid w:val="00A1177B"/>
    <w:rsid w:val="00A231AF"/>
    <w:rsid w:val="00A31D58"/>
    <w:rsid w:val="00A35BD4"/>
    <w:rsid w:val="00A415C6"/>
    <w:rsid w:val="00A422AD"/>
    <w:rsid w:val="00A4355B"/>
    <w:rsid w:val="00A51A8B"/>
    <w:rsid w:val="00A605CF"/>
    <w:rsid w:val="00A66307"/>
    <w:rsid w:val="00A72A9D"/>
    <w:rsid w:val="00A96B2F"/>
    <w:rsid w:val="00AA5B14"/>
    <w:rsid w:val="00AB37E2"/>
    <w:rsid w:val="00AD63AF"/>
    <w:rsid w:val="00AE19B2"/>
    <w:rsid w:val="00B018C5"/>
    <w:rsid w:val="00B05525"/>
    <w:rsid w:val="00B129F3"/>
    <w:rsid w:val="00B1529A"/>
    <w:rsid w:val="00B2774C"/>
    <w:rsid w:val="00B5243A"/>
    <w:rsid w:val="00B65E65"/>
    <w:rsid w:val="00BA0D61"/>
    <w:rsid w:val="00BB1F29"/>
    <w:rsid w:val="00BB2B9B"/>
    <w:rsid w:val="00BB3061"/>
    <w:rsid w:val="00BD02C0"/>
    <w:rsid w:val="00BD0A30"/>
    <w:rsid w:val="00C124D2"/>
    <w:rsid w:val="00C332AA"/>
    <w:rsid w:val="00C515BA"/>
    <w:rsid w:val="00C54566"/>
    <w:rsid w:val="00C66BED"/>
    <w:rsid w:val="00C8080E"/>
    <w:rsid w:val="00C809AA"/>
    <w:rsid w:val="00C84469"/>
    <w:rsid w:val="00CA24E1"/>
    <w:rsid w:val="00CE50D6"/>
    <w:rsid w:val="00D1172A"/>
    <w:rsid w:val="00D304AF"/>
    <w:rsid w:val="00D468A1"/>
    <w:rsid w:val="00D513C2"/>
    <w:rsid w:val="00D64DAF"/>
    <w:rsid w:val="00D71275"/>
    <w:rsid w:val="00D8658A"/>
    <w:rsid w:val="00DA32B0"/>
    <w:rsid w:val="00DB048B"/>
    <w:rsid w:val="00DC4505"/>
    <w:rsid w:val="00DD6F4C"/>
    <w:rsid w:val="00DD7136"/>
    <w:rsid w:val="00DE100F"/>
    <w:rsid w:val="00DF177C"/>
    <w:rsid w:val="00E046F0"/>
    <w:rsid w:val="00E139B2"/>
    <w:rsid w:val="00E15F2A"/>
    <w:rsid w:val="00E45AA8"/>
    <w:rsid w:val="00E60B37"/>
    <w:rsid w:val="00E660F6"/>
    <w:rsid w:val="00E75D4A"/>
    <w:rsid w:val="00E75E8B"/>
    <w:rsid w:val="00E80F1A"/>
    <w:rsid w:val="00E92F56"/>
    <w:rsid w:val="00EB3D0F"/>
    <w:rsid w:val="00EC74BB"/>
    <w:rsid w:val="00ED3A95"/>
    <w:rsid w:val="00ED5E4B"/>
    <w:rsid w:val="00F040BD"/>
    <w:rsid w:val="00F079C9"/>
    <w:rsid w:val="00F176CC"/>
    <w:rsid w:val="00F345BC"/>
    <w:rsid w:val="00F442EF"/>
    <w:rsid w:val="00F44FA5"/>
    <w:rsid w:val="00F54E37"/>
    <w:rsid w:val="00F74D05"/>
    <w:rsid w:val="00F76D87"/>
    <w:rsid w:val="00F946DB"/>
    <w:rsid w:val="00FA4C94"/>
    <w:rsid w:val="00FB545D"/>
    <w:rsid w:val="00FC06B3"/>
    <w:rsid w:val="00FE377D"/>
    <w:rsid w:val="00FF6D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96C0E"/>
  <w15:chartTrackingRefBased/>
  <w15:docId w15:val="{A253AD4B-7356-415B-B695-385532870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Arial"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24E1"/>
    <w:pPr>
      <w:spacing w:after="0" w:line="240" w:lineRule="auto"/>
    </w:pPr>
    <w:rPr>
      <w:rFonts w:ascii="Times New Roman" w:hAnsi="Times New Roman" w:cs="Arial"/>
      <w:sz w:val="20"/>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22CA"/>
    <w:pPr>
      <w:ind w:left="720"/>
      <w:contextualSpacing/>
    </w:pPr>
    <w:rPr>
      <w:rFonts w:eastAsiaTheme="minorEastAsia" w:cstheme="minorBidi"/>
      <w:szCs w:val="24"/>
      <w:lang w:val="es-MX" w:eastAsia="ja-JP"/>
    </w:rPr>
  </w:style>
  <w:style w:type="table" w:styleId="TableGrid">
    <w:name w:val="Table Grid"/>
    <w:basedOn w:val="TableNormal"/>
    <w:uiPriority w:val="39"/>
    <w:rsid w:val="00A4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231AF"/>
    <w:rPr>
      <w:szCs w:val="20"/>
    </w:rPr>
  </w:style>
  <w:style w:type="character" w:customStyle="1" w:styleId="FootnoteTextChar">
    <w:name w:val="Footnote Text Char"/>
    <w:basedOn w:val="DefaultParagraphFont"/>
    <w:link w:val="FootnoteText"/>
    <w:uiPriority w:val="99"/>
    <w:semiHidden/>
    <w:rsid w:val="00A231AF"/>
    <w:rPr>
      <w:rFonts w:ascii="Times New Roman" w:hAnsi="Times New Roman" w:cs="Arial"/>
      <w:sz w:val="20"/>
      <w:szCs w:val="20"/>
      <w:lang w:val="en"/>
    </w:rPr>
  </w:style>
  <w:style w:type="character" w:styleId="FootnoteReference">
    <w:name w:val="footnote reference"/>
    <w:basedOn w:val="DefaultParagraphFont"/>
    <w:uiPriority w:val="99"/>
    <w:semiHidden/>
    <w:unhideWhenUsed/>
    <w:rsid w:val="00A231AF"/>
    <w:rPr>
      <w:vertAlign w:val="superscript"/>
    </w:rPr>
  </w:style>
  <w:style w:type="character" w:styleId="Hyperlink">
    <w:name w:val="Hyperlink"/>
    <w:basedOn w:val="DefaultParagraphFont"/>
    <w:uiPriority w:val="99"/>
    <w:unhideWhenUsed/>
    <w:rsid w:val="00415DE6"/>
    <w:rPr>
      <w:color w:val="0563C1" w:themeColor="hyperlink"/>
      <w:u w:val="single"/>
    </w:rPr>
  </w:style>
  <w:style w:type="character" w:styleId="UnresolvedMention">
    <w:name w:val="Unresolved Mention"/>
    <w:basedOn w:val="DefaultParagraphFont"/>
    <w:uiPriority w:val="99"/>
    <w:semiHidden/>
    <w:unhideWhenUsed/>
    <w:rsid w:val="00415DE6"/>
    <w:rPr>
      <w:color w:val="605E5C"/>
      <w:shd w:val="clear" w:color="auto" w:fill="E1DFDD"/>
    </w:rPr>
  </w:style>
  <w:style w:type="paragraph" w:styleId="Header">
    <w:name w:val="header"/>
    <w:basedOn w:val="Normal"/>
    <w:link w:val="HeaderChar"/>
    <w:uiPriority w:val="99"/>
    <w:unhideWhenUsed/>
    <w:rsid w:val="00AE19B2"/>
    <w:pPr>
      <w:tabs>
        <w:tab w:val="center" w:pos="4680"/>
        <w:tab w:val="right" w:pos="9360"/>
      </w:tabs>
    </w:pPr>
  </w:style>
  <w:style w:type="character" w:customStyle="1" w:styleId="HeaderChar">
    <w:name w:val="Header Char"/>
    <w:basedOn w:val="DefaultParagraphFont"/>
    <w:link w:val="Header"/>
    <w:uiPriority w:val="99"/>
    <w:rsid w:val="00AE19B2"/>
    <w:rPr>
      <w:rFonts w:ascii="Times New Roman" w:hAnsi="Times New Roman" w:cs="Arial"/>
      <w:sz w:val="20"/>
      <w:lang w:val="en"/>
    </w:rPr>
  </w:style>
  <w:style w:type="paragraph" w:styleId="Footer">
    <w:name w:val="footer"/>
    <w:basedOn w:val="Normal"/>
    <w:link w:val="FooterChar"/>
    <w:uiPriority w:val="99"/>
    <w:unhideWhenUsed/>
    <w:rsid w:val="00AE19B2"/>
    <w:pPr>
      <w:tabs>
        <w:tab w:val="center" w:pos="4680"/>
        <w:tab w:val="right" w:pos="9360"/>
      </w:tabs>
    </w:pPr>
  </w:style>
  <w:style w:type="character" w:customStyle="1" w:styleId="FooterChar">
    <w:name w:val="Footer Char"/>
    <w:basedOn w:val="DefaultParagraphFont"/>
    <w:link w:val="Footer"/>
    <w:uiPriority w:val="99"/>
    <w:rsid w:val="00AE19B2"/>
    <w:rPr>
      <w:rFonts w:ascii="Times New Roman" w:hAnsi="Times New Roman" w:cs="Arial"/>
      <w:sz w:val="20"/>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ldometers.info/es/poblacion-mundial/poblacion-por-pais/" TargetMode="External"/><Relationship Id="rId13" Type="http://schemas.openxmlformats.org/officeDocument/2006/relationships/hyperlink" Target="https://isco.unla.edu.ar/edunla/cuaderno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sco.unla.edu.ar/edunla/cuaderno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co.unla.edu.ar/edunla/cuadernos" TargetMode="External"/><Relationship Id="rId5" Type="http://schemas.openxmlformats.org/officeDocument/2006/relationships/webSettings" Target="webSettings.xml"/><Relationship Id="rId15" Type="http://schemas.openxmlformats.org/officeDocument/2006/relationships/hyperlink" Target="https://journals.lww.com/academicmedicine/abstract/2003/02000/the_roles_and_experiencesof_nonaffiliated_and.19.aspx" TargetMode="External"/><Relationship Id="rId10" Type="http://schemas.openxmlformats.org/officeDocument/2006/relationships/hyperlink" Target="https://isco.unla.edu.ar/edunla/cuadernos" TargetMode="External"/><Relationship Id="rId4" Type="http://schemas.openxmlformats.org/officeDocument/2006/relationships/settings" Target="settings.xml"/><Relationship Id="rId9" Type="http://schemas.openxmlformats.org/officeDocument/2006/relationships/hyperlink" Target="https://isco.unla.edu.ar/edunla/cuadernos" TargetMode="External"/><Relationship Id="rId14" Type="http://schemas.openxmlformats.org/officeDocument/2006/relationships/hyperlink" Target="https://isco.unla.edu.ar/edunla/cuadern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FB992B-02AA-4138-A60C-8BA849D5C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8868</Words>
  <Characters>50553</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Nuria Homedes</dc:creator>
  <cp:keywords/>
  <dc:description/>
  <cp:lastModifiedBy>Nuria Homedes</cp:lastModifiedBy>
  <cp:revision>2</cp:revision>
  <dcterms:created xsi:type="dcterms:W3CDTF">2026-09-21T18:13:00Z</dcterms:created>
  <dcterms:modified xsi:type="dcterms:W3CDTF">2026-09-21T18:13:00Z</dcterms:modified>
</cp:coreProperties>
</file>